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F3F4C" w:rsidRPr="00F22CCC"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360" w:lineRule="auto"/>
        <w:jc w:val="center"/>
        <w:rPr>
          <w:rFonts w:ascii="Arial" w:hAnsi="Arial" w:cs="Arial"/>
          <w:b/>
          <w:bCs/>
          <w:sz w:val="48"/>
          <w:szCs w:val="48"/>
          <w:u w:val="single"/>
        </w:rPr>
      </w:pPr>
      <w:bookmarkStart w:id="0" w:name="_GoBack"/>
      <w:bookmarkEnd w:id="0"/>
      <w:r w:rsidRPr="00F22CCC">
        <w:rPr>
          <w:rFonts w:ascii="Arial" w:hAnsi="Arial" w:cs="Arial"/>
          <w:b/>
          <w:bCs/>
          <w:sz w:val="48"/>
          <w:szCs w:val="48"/>
          <w:u w:val="single"/>
        </w:rPr>
        <w:t>Baccalauréat technologique</w:t>
      </w:r>
    </w:p>
    <w:p w:rsidR="007F3F4C"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360" w:lineRule="auto"/>
        <w:jc w:val="center"/>
        <w:rPr>
          <w:rFonts w:ascii="Arial" w:hAnsi="Arial" w:cs="Arial"/>
          <w:b/>
          <w:bCs/>
          <w:sz w:val="48"/>
          <w:szCs w:val="48"/>
          <w:u w:val="single"/>
        </w:rPr>
      </w:pPr>
      <w:r w:rsidRPr="00F22CCC">
        <w:rPr>
          <w:rFonts w:ascii="Arial" w:hAnsi="Arial" w:cs="Arial"/>
          <w:b/>
          <w:bCs/>
          <w:sz w:val="48"/>
          <w:szCs w:val="48"/>
          <w:u w:val="single"/>
        </w:rPr>
        <w:t>Série : Sciences et technologies du management et de la gestion (STMG)</w:t>
      </w:r>
    </w:p>
    <w:p w:rsidR="007F3F4C" w:rsidRPr="00F22CCC"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360" w:lineRule="auto"/>
        <w:jc w:val="center"/>
        <w:rPr>
          <w:rFonts w:ascii="Arial" w:hAnsi="Arial" w:cs="Arial"/>
          <w:b/>
          <w:bCs/>
          <w:sz w:val="32"/>
          <w:szCs w:val="32"/>
          <w:u w:val="single"/>
        </w:rPr>
      </w:pPr>
    </w:p>
    <w:p w:rsidR="007F3F4C" w:rsidRPr="00802F97"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360" w:lineRule="auto"/>
        <w:jc w:val="center"/>
        <w:rPr>
          <w:rFonts w:ascii="Arial" w:eastAsia="Times Roman" w:hAnsi="Arial" w:cs="Arial"/>
          <w:b/>
          <w:bCs/>
          <w:sz w:val="44"/>
          <w:szCs w:val="44"/>
        </w:rPr>
      </w:pPr>
      <w:r w:rsidRPr="00802F97">
        <w:rPr>
          <w:rFonts w:ascii="Arial" w:hAnsi="Arial" w:cs="Arial"/>
          <w:b/>
          <w:bCs/>
          <w:sz w:val="44"/>
          <w:szCs w:val="44"/>
        </w:rPr>
        <w:t>Spécialité systèmes d’information de gestion</w:t>
      </w:r>
    </w:p>
    <w:p w:rsidR="007F3F4C" w:rsidRPr="000D0F8B"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360" w:lineRule="auto"/>
        <w:jc w:val="center"/>
        <w:rPr>
          <w:rFonts w:ascii="Arial" w:hAnsi="Arial" w:cs="Arial"/>
          <w:bCs/>
          <w:sz w:val="32"/>
          <w:szCs w:val="32"/>
        </w:rPr>
      </w:pPr>
    </w:p>
    <w:p w:rsidR="007F3F4C" w:rsidRDefault="009C59F6"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360" w:lineRule="auto"/>
        <w:jc w:val="center"/>
        <w:rPr>
          <w:rFonts w:ascii="Arial" w:hAnsi="Arial" w:cs="Arial"/>
          <w:b/>
          <w:sz w:val="32"/>
          <w:szCs w:val="32"/>
        </w:rPr>
      </w:pPr>
      <w:r>
        <w:rPr>
          <w:rFonts w:ascii="Arial" w:hAnsi="Arial" w:cs="Arial"/>
          <w:b/>
          <w:sz w:val="32"/>
          <w:szCs w:val="32"/>
        </w:rPr>
        <w:t>SESSION 2018</w:t>
      </w:r>
    </w:p>
    <w:p w:rsidR="007F3F4C" w:rsidRPr="000D0F8B"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bCs/>
          <w:sz w:val="24"/>
          <w:szCs w:val="24"/>
        </w:rPr>
      </w:pPr>
    </w:p>
    <w:p w:rsidR="007F3F4C" w:rsidRPr="000D0F8B"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360" w:lineRule="auto"/>
        <w:jc w:val="center"/>
        <w:rPr>
          <w:rFonts w:ascii="Arial" w:eastAsia="Times Roman" w:hAnsi="Arial" w:cs="Arial"/>
          <w:b/>
          <w:bCs/>
          <w:sz w:val="44"/>
          <w:szCs w:val="44"/>
        </w:rPr>
      </w:pPr>
      <w:r w:rsidRPr="000D0F8B">
        <w:rPr>
          <w:rFonts w:ascii="Arial" w:hAnsi="Arial" w:cs="Arial"/>
          <w:b/>
          <w:bCs/>
          <w:sz w:val="44"/>
          <w:szCs w:val="44"/>
        </w:rPr>
        <w:t>Épreuve de spécialité</w:t>
      </w:r>
    </w:p>
    <w:p w:rsidR="007F3F4C" w:rsidRPr="00E76830"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360" w:lineRule="auto"/>
        <w:jc w:val="center"/>
        <w:rPr>
          <w:rFonts w:ascii="Arial" w:eastAsia="Times Roman" w:hAnsi="Arial" w:cs="Arial"/>
          <w:b/>
          <w:bCs/>
          <w:sz w:val="40"/>
          <w:szCs w:val="40"/>
        </w:rPr>
      </w:pPr>
      <w:r w:rsidRPr="000D0F8B">
        <w:rPr>
          <w:rFonts w:ascii="Arial" w:hAnsi="Arial" w:cs="Arial"/>
          <w:b/>
          <w:bCs/>
          <w:sz w:val="44"/>
          <w:szCs w:val="44"/>
        </w:rPr>
        <w:t>Partie écrite</w:t>
      </w:r>
    </w:p>
    <w:p w:rsidR="007F3F4C" w:rsidRPr="000D0F8B"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360" w:lineRule="auto"/>
        <w:jc w:val="center"/>
        <w:rPr>
          <w:rFonts w:ascii="Arial" w:eastAsia="Times Roman" w:hAnsi="Arial" w:cs="Arial"/>
          <w:b/>
          <w:bCs/>
          <w:sz w:val="44"/>
          <w:szCs w:val="44"/>
        </w:rPr>
      </w:pPr>
    </w:p>
    <w:p w:rsidR="007F3F4C" w:rsidRPr="00C923FA" w:rsidRDefault="007F3F4C" w:rsidP="00C923FA">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b/>
          <w:bCs/>
        </w:rPr>
      </w:pPr>
      <w:r w:rsidRPr="00C923FA">
        <w:rPr>
          <w:rFonts w:ascii="Arial" w:hAnsi="Arial" w:cs="Arial"/>
          <w:b/>
          <w:bCs/>
        </w:rPr>
        <w:t>Duré</w:t>
      </w:r>
      <w:r w:rsidRPr="00C923FA">
        <w:rPr>
          <w:rFonts w:ascii="Arial" w:hAnsi="Arial" w:cs="Arial"/>
          <w:b/>
          <w:bCs/>
          <w:lang w:val="es-ES_tradnl"/>
        </w:rPr>
        <w:t xml:space="preserve">e </w:t>
      </w:r>
      <w:r w:rsidRPr="00C923FA">
        <w:rPr>
          <w:rFonts w:ascii="Arial" w:hAnsi="Arial" w:cs="Arial"/>
          <w:b/>
          <w:bCs/>
        </w:rPr>
        <w:t xml:space="preserve">: 4 heures </w:t>
      </w:r>
    </w:p>
    <w:p w:rsidR="007F3F4C" w:rsidRPr="00C923FA"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b/>
          <w:bCs/>
        </w:rPr>
      </w:pPr>
      <w:r w:rsidRPr="00C923FA">
        <w:rPr>
          <w:rFonts w:ascii="Arial" w:hAnsi="Arial" w:cs="Arial"/>
          <w:b/>
          <w:bCs/>
        </w:rPr>
        <w:t>Coefficient : 6</w:t>
      </w:r>
    </w:p>
    <w:p w:rsidR="007F3F4C"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b/>
          <w:bCs/>
          <w:sz w:val="24"/>
          <w:szCs w:val="24"/>
        </w:rPr>
      </w:pPr>
    </w:p>
    <w:p w:rsidR="007F3F4C"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b/>
          <w:bCs/>
          <w:sz w:val="24"/>
          <w:szCs w:val="24"/>
        </w:rPr>
      </w:pPr>
    </w:p>
    <w:p w:rsidR="007F3F4C"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hAnsi="Arial" w:cs="Arial"/>
          <w:b/>
          <w:bCs/>
          <w:sz w:val="24"/>
          <w:szCs w:val="24"/>
        </w:rPr>
      </w:pPr>
    </w:p>
    <w:p w:rsidR="007F3F4C" w:rsidRPr="000D0F8B" w:rsidRDefault="007F3F4C" w:rsidP="007F3F4C">
      <w:pPr>
        <w:pStyle w:val="Pardfau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center"/>
        <w:rPr>
          <w:rFonts w:ascii="Arial" w:eastAsia="Times Roman" w:hAnsi="Arial" w:cs="Arial"/>
          <w:b/>
          <w:bCs/>
          <w:sz w:val="24"/>
          <w:szCs w:val="24"/>
        </w:rPr>
      </w:pPr>
    </w:p>
    <w:p w:rsidR="00032099" w:rsidRPr="000B40C7" w:rsidRDefault="00032099" w:rsidP="00032099">
      <w:pPr>
        <w:pStyle w:val="Titre3"/>
        <w:widowControl/>
        <w:numPr>
          <w:ilvl w:val="2"/>
          <w:numId w:val="0"/>
        </w:numPr>
        <w:tabs>
          <w:tab w:val="clear" w:pos="8051"/>
          <w:tab w:val="num" w:pos="0"/>
        </w:tabs>
        <w:suppressAutoHyphens/>
        <w:spacing w:line="240" w:lineRule="auto"/>
        <w:ind w:left="720" w:right="0" w:hanging="720"/>
        <w:rPr>
          <w:rFonts w:cs="Arial"/>
          <w:sz w:val="24"/>
          <w:szCs w:val="24"/>
        </w:rPr>
      </w:pPr>
      <w:r w:rsidRPr="000B40C7">
        <w:rPr>
          <w:rFonts w:cs="Arial"/>
          <w:sz w:val="24"/>
          <w:szCs w:val="24"/>
        </w:rPr>
        <w:t>AUCUN MATÉRIEL AUTORISÉ</w:t>
      </w:r>
    </w:p>
    <w:p w:rsidR="007F3F4C" w:rsidRDefault="007F3F4C" w:rsidP="007F3F4C">
      <w:pPr>
        <w:jc w:val="center"/>
        <w:rPr>
          <w:rFonts w:cs="Arial"/>
          <w:b/>
          <w:bCs/>
        </w:rPr>
      </w:pPr>
    </w:p>
    <w:p w:rsidR="007F3F4C" w:rsidRPr="000A4B90" w:rsidRDefault="007F3F4C" w:rsidP="007F3F4C">
      <w:pPr>
        <w:pStyle w:val="En-tte"/>
        <w:tabs>
          <w:tab w:val="left" w:pos="7663"/>
        </w:tabs>
        <w:jc w:val="center"/>
        <w:rPr>
          <w:rFonts w:cs="Arial"/>
        </w:rPr>
      </w:pPr>
    </w:p>
    <w:p w:rsidR="007F3F4C" w:rsidRPr="00472AAF" w:rsidRDefault="007F3F4C" w:rsidP="007F3F4C">
      <w:pPr>
        <w:jc w:val="center"/>
        <w:rPr>
          <w:rFonts w:cs="Arial"/>
          <w:b/>
          <w:bCs/>
        </w:rPr>
      </w:pPr>
    </w:p>
    <w:p w:rsidR="007F3F4C" w:rsidRPr="00442ABB" w:rsidRDefault="007F3F4C" w:rsidP="007F3F4C">
      <w:pPr>
        <w:jc w:val="center"/>
        <w:rPr>
          <w:rFonts w:cs="Arial"/>
        </w:rPr>
      </w:pPr>
    </w:p>
    <w:p w:rsidR="007F3F4C" w:rsidRDefault="007F3F4C" w:rsidP="007F3F4C">
      <w:pPr>
        <w:jc w:val="center"/>
        <w:rPr>
          <w:rFonts w:cs="Arial"/>
        </w:rPr>
      </w:pPr>
    </w:p>
    <w:p w:rsidR="007F3F4C" w:rsidRPr="007C2CEF" w:rsidRDefault="007F3F4C" w:rsidP="007F3F4C">
      <w:pPr>
        <w:pBdr>
          <w:top w:val="single" w:sz="4" w:space="1" w:color="auto"/>
          <w:left w:val="single" w:sz="4" w:space="4" w:color="auto"/>
          <w:bottom w:val="single" w:sz="24" w:space="1" w:color="auto"/>
          <w:right w:val="single" w:sz="24" w:space="4" w:color="auto"/>
        </w:pBdr>
        <w:spacing w:before="120"/>
        <w:jc w:val="center"/>
        <w:rPr>
          <w:rFonts w:eastAsia="MS Mincho" w:cs="Arial"/>
          <w:sz w:val="34"/>
          <w:szCs w:val="34"/>
        </w:rPr>
      </w:pPr>
      <w:r w:rsidRPr="007C2CEF">
        <w:rPr>
          <w:rFonts w:eastAsia="MS Mincho" w:cs="Arial"/>
          <w:sz w:val="34"/>
          <w:szCs w:val="34"/>
        </w:rPr>
        <w:t xml:space="preserve">Ce sujet comporte </w:t>
      </w:r>
      <w:r w:rsidR="00C15DE8" w:rsidRPr="00667DFD">
        <w:rPr>
          <w:rFonts w:eastAsia="MS Mincho"/>
          <w:sz w:val="34"/>
          <w:szCs w:val="34"/>
        </w:rPr>
        <w:fldChar w:fldCharType="begin"/>
      </w:r>
      <w:r w:rsidRPr="00667DFD">
        <w:rPr>
          <w:rFonts w:eastAsia="MS Mincho"/>
          <w:sz w:val="34"/>
          <w:szCs w:val="34"/>
        </w:rPr>
        <w:instrText xml:space="preserve"> NUMPAGES </w:instrText>
      </w:r>
      <w:r w:rsidR="00C15DE8" w:rsidRPr="00667DFD">
        <w:rPr>
          <w:rFonts w:eastAsia="MS Mincho"/>
          <w:sz w:val="34"/>
          <w:szCs w:val="34"/>
        </w:rPr>
        <w:fldChar w:fldCharType="separate"/>
      </w:r>
      <w:r w:rsidR="006737B5">
        <w:rPr>
          <w:rFonts w:eastAsia="MS Mincho"/>
          <w:noProof/>
          <w:sz w:val="34"/>
          <w:szCs w:val="34"/>
        </w:rPr>
        <w:t>16</w:t>
      </w:r>
      <w:r w:rsidR="00C15DE8" w:rsidRPr="00667DFD">
        <w:rPr>
          <w:rFonts w:eastAsia="MS Mincho"/>
          <w:sz w:val="34"/>
          <w:szCs w:val="34"/>
        </w:rPr>
        <w:fldChar w:fldCharType="end"/>
      </w:r>
      <w:r>
        <w:rPr>
          <w:rFonts w:eastAsia="MS Mincho"/>
          <w:sz w:val="34"/>
          <w:szCs w:val="34"/>
        </w:rPr>
        <w:t xml:space="preserve"> </w:t>
      </w:r>
      <w:r w:rsidRPr="007C2CEF">
        <w:rPr>
          <w:rFonts w:eastAsia="MS Mincho" w:cs="Arial"/>
          <w:sz w:val="34"/>
          <w:szCs w:val="34"/>
        </w:rPr>
        <w:t>pages.</w:t>
      </w:r>
    </w:p>
    <w:p w:rsidR="007F3F4C" w:rsidRPr="007C2CEF" w:rsidRDefault="007F3F4C" w:rsidP="007F3F4C">
      <w:pPr>
        <w:pBdr>
          <w:top w:val="single" w:sz="4" w:space="1" w:color="auto"/>
          <w:left w:val="single" w:sz="4" w:space="4" w:color="auto"/>
          <w:bottom w:val="single" w:sz="24" w:space="1" w:color="auto"/>
          <w:right w:val="single" w:sz="24" w:space="4" w:color="auto"/>
        </w:pBdr>
        <w:spacing w:before="120"/>
        <w:jc w:val="center"/>
        <w:rPr>
          <w:rFonts w:eastAsia="MS Mincho" w:cs="Arial"/>
          <w:sz w:val="34"/>
          <w:szCs w:val="34"/>
        </w:rPr>
      </w:pPr>
      <w:r w:rsidRPr="007C2CEF">
        <w:rPr>
          <w:rFonts w:eastAsia="MS Mincho" w:cs="Arial"/>
          <w:sz w:val="34"/>
          <w:szCs w:val="34"/>
        </w:rPr>
        <w:t>Dès que le sujet vous est remis, assurez-vous qu’il est complet.</w:t>
      </w:r>
    </w:p>
    <w:p w:rsidR="007F3F4C" w:rsidRPr="00442ABB" w:rsidRDefault="007F3F4C" w:rsidP="007F3F4C">
      <w:pPr>
        <w:jc w:val="center"/>
        <w:rPr>
          <w:rFonts w:cs="Arial"/>
        </w:rPr>
      </w:pPr>
    </w:p>
    <w:p w:rsidR="00482619" w:rsidRDefault="00482619">
      <w:pPr>
        <w:spacing w:line="240" w:lineRule="auto"/>
        <w:jc w:val="left"/>
      </w:pPr>
      <w:r>
        <w:br w:type="page"/>
      </w:r>
    </w:p>
    <w:p w:rsidR="002F1FFF" w:rsidRPr="00E34D91" w:rsidRDefault="002F1FFF">
      <w:pPr>
        <w:rPr>
          <w:rFonts w:cs="Arial"/>
          <w:b/>
        </w:rPr>
      </w:pPr>
    </w:p>
    <w:p w:rsidR="002F1FFF" w:rsidRPr="00E34D91" w:rsidRDefault="00490989">
      <w:pPr>
        <w:rPr>
          <w:rFonts w:cs="Arial"/>
          <w:b/>
        </w:rPr>
      </w:pPr>
      <w:r w:rsidRPr="00E34D91">
        <w:rPr>
          <w:rFonts w:cs="Arial"/>
          <w:b/>
        </w:rPr>
        <w:t>Barème indicatif</w:t>
      </w:r>
    </w:p>
    <w:p w:rsidR="002F1FFF" w:rsidRPr="00E34D91" w:rsidRDefault="002F1FFF">
      <w:pPr>
        <w:rPr>
          <w:rFonts w:cs="Arial"/>
          <w:b/>
          <w:szCs w:val="22"/>
          <w:u w:val="single"/>
        </w:rPr>
      </w:pPr>
    </w:p>
    <w:p w:rsidR="002F1FFF" w:rsidRPr="00E34D91" w:rsidRDefault="00125242" w:rsidP="0066218E">
      <w:pPr>
        <w:tabs>
          <w:tab w:val="right" w:pos="567"/>
          <w:tab w:val="left" w:pos="7797"/>
        </w:tabs>
        <w:rPr>
          <w:rFonts w:cs="Arial"/>
          <w:b/>
          <w:szCs w:val="22"/>
        </w:rPr>
      </w:pPr>
      <w:r w:rsidRPr="00E34D91">
        <w:rPr>
          <w:rFonts w:cs="Arial"/>
          <w:b/>
          <w:szCs w:val="22"/>
        </w:rPr>
        <w:t>Première sous-partie</w:t>
      </w:r>
      <w:r w:rsidRPr="00E34D91">
        <w:rPr>
          <w:rFonts w:cs="Arial"/>
          <w:b/>
          <w:szCs w:val="22"/>
        </w:rPr>
        <w:tab/>
        <w:t xml:space="preserve">15 </w:t>
      </w:r>
      <w:r w:rsidR="00490989" w:rsidRPr="00E34D91">
        <w:rPr>
          <w:rFonts w:cs="Arial"/>
          <w:b/>
          <w:szCs w:val="22"/>
        </w:rPr>
        <w:t>points /</w:t>
      </w:r>
      <w:r w:rsidRPr="00E34D91">
        <w:rPr>
          <w:rFonts w:cs="Arial"/>
          <w:b/>
          <w:szCs w:val="22"/>
        </w:rPr>
        <w:t xml:space="preserve"> 20</w:t>
      </w:r>
    </w:p>
    <w:p w:rsidR="002F1FFF" w:rsidRPr="00E34D91" w:rsidRDefault="00490989">
      <w:pPr>
        <w:tabs>
          <w:tab w:val="left" w:pos="1418"/>
        </w:tabs>
        <w:spacing w:before="120"/>
        <w:ind w:left="1418" w:hanging="1134"/>
        <w:rPr>
          <w:rFonts w:cs="Arial"/>
          <w:szCs w:val="22"/>
        </w:rPr>
      </w:pPr>
      <w:r w:rsidRPr="00E34D91">
        <w:rPr>
          <w:rFonts w:cs="Arial"/>
          <w:szCs w:val="22"/>
        </w:rPr>
        <w:tab/>
      </w:r>
      <w:r w:rsidRPr="00E34D91">
        <w:rPr>
          <w:rFonts w:cs="Arial"/>
          <w:szCs w:val="22"/>
        </w:rPr>
        <w:tab/>
      </w:r>
      <w:r w:rsidRPr="00E34D91">
        <w:rPr>
          <w:rFonts w:cs="Arial"/>
          <w:szCs w:val="22"/>
        </w:rPr>
        <w:tab/>
      </w:r>
      <w:r w:rsidRPr="00E34D91">
        <w:rPr>
          <w:rFonts w:cs="Arial"/>
          <w:szCs w:val="22"/>
        </w:rPr>
        <w:tab/>
      </w:r>
      <w:r w:rsidRPr="00E34D91">
        <w:rPr>
          <w:rFonts w:cs="Arial"/>
          <w:szCs w:val="22"/>
        </w:rPr>
        <w:tab/>
      </w:r>
      <w:r w:rsidRPr="00E34D91">
        <w:rPr>
          <w:rFonts w:cs="Arial"/>
          <w:szCs w:val="22"/>
        </w:rPr>
        <w:tab/>
      </w:r>
      <w:r w:rsidRPr="00E34D91">
        <w:rPr>
          <w:rFonts w:cs="Arial"/>
          <w:szCs w:val="22"/>
        </w:rPr>
        <w:tab/>
      </w:r>
      <w:r w:rsidRPr="00E34D91">
        <w:rPr>
          <w:rFonts w:cs="Arial"/>
          <w:szCs w:val="22"/>
        </w:rPr>
        <w:tab/>
      </w:r>
      <w:r w:rsidRPr="00E34D91">
        <w:rPr>
          <w:rFonts w:cs="Arial"/>
          <w:szCs w:val="22"/>
        </w:rPr>
        <w:tab/>
      </w:r>
      <w:r w:rsidRPr="00E34D91">
        <w:rPr>
          <w:rFonts w:cs="Arial"/>
          <w:szCs w:val="22"/>
        </w:rPr>
        <w:tab/>
      </w:r>
      <w:r w:rsidRPr="00E34D91">
        <w:t>Soit 90 points / 120</w:t>
      </w:r>
    </w:p>
    <w:p w:rsidR="002F1FFF" w:rsidRPr="00E34D91" w:rsidRDefault="00490989" w:rsidP="0066218E">
      <w:pPr>
        <w:tabs>
          <w:tab w:val="left" w:pos="1418"/>
          <w:tab w:val="right" w:pos="9781"/>
        </w:tabs>
        <w:spacing w:before="120"/>
        <w:ind w:left="1418" w:hanging="1134"/>
        <w:rPr>
          <w:rFonts w:cs="Arial"/>
          <w:szCs w:val="22"/>
        </w:rPr>
      </w:pPr>
      <w:r w:rsidRPr="00E34D91">
        <w:rPr>
          <w:rFonts w:cs="Arial"/>
          <w:szCs w:val="22"/>
        </w:rPr>
        <w:t>Dossier 1 :</w:t>
      </w:r>
      <w:r w:rsidRPr="00E34D91">
        <w:rPr>
          <w:rFonts w:cs="Arial"/>
          <w:szCs w:val="22"/>
        </w:rPr>
        <w:tab/>
      </w:r>
      <w:r w:rsidR="009B2773" w:rsidRPr="00E34D91">
        <w:rPr>
          <w:rFonts w:cs="Arial"/>
          <w:szCs w:val="22"/>
        </w:rPr>
        <w:t xml:space="preserve">Optimisation des opérations de damage </w:t>
      </w:r>
      <w:r w:rsidRPr="00E34D91">
        <w:rPr>
          <w:rFonts w:cs="Arial"/>
          <w:szCs w:val="22"/>
        </w:rPr>
        <w:t>des pistes</w:t>
      </w:r>
      <w:r w:rsidR="00125242" w:rsidRPr="00E34D91">
        <w:rPr>
          <w:rFonts w:cs="Arial"/>
          <w:szCs w:val="22"/>
        </w:rPr>
        <w:tab/>
      </w:r>
      <w:r w:rsidR="00307B5D">
        <w:rPr>
          <w:rFonts w:cs="Arial"/>
          <w:szCs w:val="22"/>
        </w:rPr>
        <w:t>36</w:t>
      </w:r>
      <w:r w:rsidR="00154C38" w:rsidRPr="00E34D91">
        <w:rPr>
          <w:rFonts w:cs="Arial"/>
          <w:szCs w:val="22"/>
        </w:rPr>
        <w:t xml:space="preserve"> </w:t>
      </w:r>
      <w:r w:rsidR="00125242" w:rsidRPr="00E34D91">
        <w:rPr>
          <w:rFonts w:cs="Arial"/>
          <w:szCs w:val="22"/>
        </w:rPr>
        <w:t>points / 120</w:t>
      </w:r>
    </w:p>
    <w:p w:rsidR="002F1FFF" w:rsidRPr="00E34D91" w:rsidRDefault="00490989" w:rsidP="0066218E">
      <w:pPr>
        <w:tabs>
          <w:tab w:val="left" w:pos="1418"/>
          <w:tab w:val="right" w:pos="9781"/>
        </w:tabs>
        <w:spacing w:before="120"/>
        <w:ind w:left="1418" w:hanging="1134"/>
        <w:rPr>
          <w:rFonts w:cs="Arial"/>
          <w:szCs w:val="22"/>
        </w:rPr>
      </w:pPr>
      <w:r w:rsidRPr="00E34D91">
        <w:rPr>
          <w:rFonts w:cs="Arial"/>
          <w:szCs w:val="22"/>
        </w:rPr>
        <w:t>Dossier 2 :</w:t>
      </w:r>
      <w:r w:rsidRPr="00E34D91">
        <w:rPr>
          <w:rFonts w:cs="Arial"/>
          <w:szCs w:val="22"/>
        </w:rPr>
        <w:tab/>
      </w:r>
      <w:r w:rsidR="00D7635C">
        <w:rPr>
          <w:rFonts w:cs="Arial"/>
          <w:szCs w:val="22"/>
        </w:rPr>
        <w:t>Supervision du domaine skiable</w:t>
      </w:r>
      <w:r w:rsidRPr="00E34D91">
        <w:rPr>
          <w:rFonts w:cs="Arial"/>
          <w:szCs w:val="22"/>
        </w:rPr>
        <w:tab/>
      </w:r>
      <w:r w:rsidR="00307B5D">
        <w:rPr>
          <w:rFonts w:cs="Arial"/>
          <w:szCs w:val="22"/>
        </w:rPr>
        <w:t>36</w:t>
      </w:r>
      <w:r w:rsidR="00154C38" w:rsidRPr="00E34D91">
        <w:rPr>
          <w:rFonts w:cs="Arial"/>
          <w:szCs w:val="22"/>
        </w:rPr>
        <w:t xml:space="preserve"> </w:t>
      </w:r>
      <w:r w:rsidR="00125242" w:rsidRPr="00E34D91">
        <w:rPr>
          <w:rFonts w:cs="Arial"/>
          <w:szCs w:val="22"/>
        </w:rPr>
        <w:t>points / 120</w:t>
      </w:r>
    </w:p>
    <w:p w:rsidR="002F1FFF" w:rsidRPr="00E34D91" w:rsidRDefault="00490989" w:rsidP="0066218E">
      <w:pPr>
        <w:tabs>
          <w:tab w:val="left" w:pos="1418"/>
          <w:tab w:val="right" w:pos="9781"/>
        </w:tabs>
        <w:spacing w:before="120"/>
        <w:ind w:left="1418" w:hanging="1134"/>
        <w:rPr>
          <w:rFonts w:cs="Arial"/>
          <w:i/>
          <w:szCs w:val="22"/>
        </w:rPr>
      </w:pPr>
      <w:r w:rsidRPr="00E34D91">
        <w:rPr>
          <w:rFonts w:cs="Arial"/>
          <w:szCs w:val="22"/>
        </w:rPr>
        <w:t>Dossier 3 :</w:t>
      </w:r>
      <w:r w:rsidRPr="00E34D91">
        <w:rPr>
          <w:rFonts w:cs="Arial"/>
          <w:szCs w:val="22"/>
        </w:rPr>
        <w:tab/>
      </w:r>
      <w:r w:rsidR="0005655E">
        <w:rPr>
          <w:rFonts w:cs="Arial"/>
          <w:szCs w:val="22"/>
        </w:rPr>
        <w:t xml:space="preserve">Amélioration de la rapidité d’alerte </w:t>
      </w:r>
      <w:r w:rsidR="000B3B91">
        <w:rPr>
          <w:rFonts w:cs="Arial"/>
          <w:szCs w:val="22"/>
        </w:rPr>
        <w:t xml:space="preserve">et d’information </w:t>
      </w:r>
      <w:r w:rsidR="0005655E">
        <w:rPr>
          <w:rFonts w:cs="Arial"/>
          <w:szCs w:val="22"/>
        </w:rPr>
        <w:t>des incidents</w:t>
      </w:r>
      <w:r w:rsidR="00125242" w:rsidRPr="00E34D91">
        <w:rPr>
          <w:rFonts w:cs="Arial"/>
          <w:szCs w:val="22"/>
        </w:rPr>
        <w:tab/>
      </w:r>
      <w:r w:rsidR="00435861">
        <w:rPr>
          <w:rFonts w:cs="Arial"/>
          <w:szCs w:val="22"/>
        </w:rPr>
        <w:t>1</w:t>
      </w:r>
      <w:r w:rsidR="00D573FC">
        <w:rPr>
          <w:rFonts w:cs="Arial"/>
          <w:szCs w:val="22"/>
        </w:rPr>
        <w:t>8</w:t>
      </w:r>
      <w:r w:rsidR="00154C38" w:rsidRPr="00E34D91">
        <w:rPr>
          <w:rFonts w:cs="Arial"/>
          <w:szCs w:val="22"/>
        </w:rPr>
        <w:t xml:space="preserve"> </w:t>
      </w:r>
      <w:r w:rsidR="00125242" w:rsidRPr="00E34D91">
        <w:rPr>
          <w:rFonts w:cs="Arial"/>
          <w:szCs w:val="22"/>
        </w:rPr>
        <w:t>points / 120</w:t>
      </w:r>
    </w:p>
    <w:p w:rsidR="002F1FFF" w:rsidRPr="00E34D91" w:rsidRDefault="002F1FFF">
      <w:pPr>
        <w:rPr>
          <w:rFonts w:cs="Arial"/>
          <w:i/>
          <w:szCs w:val="22"/>
        </w:rPr>
      </w:pPr>
    </w:p>
    <w:p w:rsidR="002F1FFF" w:rsidRPr="00E34D91" w:rsidRDefault="002F1FFF">
      <w:pPr>
        <w:rPr>
          <w:rFonts w:cs="Arial"/>
          <w:szCs w:val="22"/>
        </w:rPr>
      </w:pPr>
    </w:p>
    <w:p w:rsidR="002F1FFF" w:rsidRPr="00E34D91" w:rsidRDefault="00316668" w:rsidP="0066218E">
      <w:pPr>
        <w:tabs>
          <w:tab w:val="left" w:pos="7797"/>
        </w:tabs>
        <w:rPr>
          <w:rFonts w:cs="Arial"/>
          <w:b/>
          <w:szCs w:val="22"/>
        </w:rPr>
      </w:pPr>
      <w:r>
        <w:rPr>
          <w:rFonts w:cs="Arial"/>
          <w:b/>
          <w:szCs w:val="22"/>
        </w:rPr>
        <w:t>Seconde sous-partie</w:t>
      </w:r>
      <w:r>
        <w:rPr>
          <w:rFonts w:cs="Arial"/>
          <w:b/>
          <w:szCs w:val="22"/>
        </w:rPr>
        <w:tab/>
      </w:r>
      <w:r w:rsidR="00125242" w:rsidRPr="00E34D91">
        <w:rPr>
          <w:rFonts w:cs="Arial"/>
          <w:b/>
          <w:szCs w:val="22"/>
        </w:rPr>
        <w:t xml:space="preserve">5 </w:t>
      </w:r>
      <w:r w:rsidR="00490989" w:rsidRPr="00E34D91">
        <w:rPr>
          <w:rFonts w:cs="Arial"/>
          <w:b/>
          <w:szCs w:val="22"/>
        </w:rPr>
        <w:t>points /</w:t>
      </w:r>
      <w:r w:rsidR="00125242" w:rsidRPr="00E34D91">
        <w:rPr>
          <w:rFonts w:cs="Arial"/>
          <w:b/>
          <w:szCs w:val="22"/>
        </w:rPr>
        <w:t xml:space="preserve"> 20</w:t>
      </w:r>
    </w:p>
    <w:p w:rsidR="002F1FFF" w:rsidRPr="00E34D91" w:rsidRDefault="00490989" w:rsidP="007B4728">
      <w:pPr>
        <w:spacing w:before="120"/>
      </w:pPr>
      <w:r w:rsidRPr="00E34D91">
        <w:tab/>
      </w:r>
      <w:r w:rsidRPr="00E34D91">
        <w:tab/>
      </w:r>
      <w:r w:rsidRPr="00E34D91">
        <w:tab/>
      </w:r>
      <w:r w:rsidRPr="00E34D91">
        <w:tab/>
      </w:r>
      <w:r w:rsidRPr="00E34D91">
        <w:tab/>
      </w:r>
      <w:r w:rsidRPr="00E34D91">
        <w:tab/>
      </w:r>
      <w:r w:rsidRPr="00E34D91">
        <w:tab/>
      </w:r>
      <w:r w:rsidRPr="00E34D91">
        <w:tab/>
      </w:r>
      <w:r w:rsidRPr="00E34D91">
        <w:tab/>
      </w:r>
      <w:r w:rsidRPr="00E34D91">
        <w:tab/>
      </w:r>
      <w:r w:rsidRPr="00E34D91">
        <w:tab/>
        <w:t>Soit 30 points / 120</w:t>
      </w:r>
    </w:p>
    <w:p w:rsidR="002F1FFF" w:rsidRPr="00E34D91" w:rsidRDefault="00490989">
      <w:pPr>
        <w:tabs>
          <w:tab w:val="left" w:pos="567"/>
        </w:tabs>
        <w:spacing w:before="480"/>
        <w:rPr>
          <w:rFonts w:cs="Arial"/>
          <w:b/>
        </w:rPr>
      </w:pPr>
      <w:r w:rsidRPr="00E34D91">
        <w:rPr>
          <w:rFonts w:cs="Arial"/>
          <w:b/>
        </w:rPr>
        <w:t>Liste des documents à exploiter</w:t>
      </w:r>
    </w:p>
    <w:p w:rsidR="00D1097C" w:rsidRPr="00E34D91" w:rsidRDefault="00490989">
      <w:pPr>
        <w:spacing w:before="120"/>
        <w:ind w:left="1843" w:hanging="1559"/>
        <w:rPr>
          <w:rFonts w:cs="Arial"/>
          <w:szCs w:val="22"/>
        </w:rPr>
      </w:pPr>
      <w:r w:rsidRPr="00E34D91">
        <w:rPr>
          <w:rFonts w:cs="Arial"/>
          <w:szCs w:val="22"/>
        </w:rPr>
        <w:t>Document 1 :</w:t>
      </w:r>
      <w:r w:rsidRPr="00E34D91">
        <w:rPr>
          <w:rFonts w:cs="Arial"/>
          <w:szCs w:val="22"/>
        </w:rPr>
        <w:tab/>
      </w:r>
      <w:r w:rsidR="0012068F">
        <w:rPr>
          <w:rFonts w:cs="Arial"/>
          <w:szCs w:val="22"/>
        </w:rPr>
        <w:t xml:space="preserve">Présentation du </w:t>
      </w:r>
      <w:r w:rsidR="002B6B7A">
        <w:rPr>
          <w:rFonts w:cs="Arial"/>
          <w:szCs w:val="22"/>
        </w:rPr>
        <w:t>« C</w:t>
      </w:r>
      <w:r w:rsidR="00B27CAF">
        <w:rPr>
          <w:rFonts w:cs="Arial"/>
          <w:szCs w:val="22"/>
        </w:rPr>
        <w:t>ube</w:t>
      </w:r>
      <w:r w:rsidR="00D1097C" w:rsidRPr="00E34D91">
        <w:rPr>
          <w:rFonts w:cs="Arial"/>
          <w:szCs w:val="22"/>
        </w:rPr>
        <w:t xml:space="preserve"> de données</w:t>
      </w:r>
      <w:r w:rsidR="002B6B7A">
        <w:rPr>
          <w:rFonts w:cs="Arial"/>
          <w:szCs w:val="22"/>
        </w:rPr>
        <w:t> »</w:t>
      </w:r>
    </w:p>
    <w:p w:rsidR="002F1FFF" w:rsidRPr="00E34D91" w:rsidRDefault="00D1097C">
      <w:pPr>
        <w:spacing w:before="120"/>
        <w:ind w:left="1843" w:hanging="1559"/>
        <w:rPr>
          <w:rFonts w:cs="Arial"/>
          <w:szCs w:val="22"/>
        </w:rPr>
      </w:pPr>
      <w:r w:rsidRPr="00E34D91">
        <w:rPr>
          <w:rFonts w:cs="Arial"/>
          <w:szCs w:val="22"/>
        </w:rPr>
        <w:t>Document 2 :</w:t>
      </w:r>
      <w:r w:rsidRPr="00E34D91">
        <w:rPr>
          <w:rFonts w:cs="Arial"/>
          <w:szCs w:val="22"/>
        </w:rPr>
        <w:tab/>
        <w:t>Extrait du schéma relationnel de suivi du domaine – opérations de damage</w:t>
      </w:r>
      <w:r w:rsidRPr="00E34D91" w:rsidDel="00D1097C">
        <w:rPr>
          <w:rFonts w:cs="Arial"/>
          <w:szCs w:val="22"/>
        </w:rPr>
        <w:t xml:space="preserve"> </w:t>
      </w:r>
    </w:p>
    <w:p w:rsidR="00D1097C" w:rsidRPr="00E34D91" w:rsidRDefault="00490989">
      <w:pPr>
        <w:spacing w:before="120"/>
        <w:ind w:left="1843" w:hanging="1559"/>
        <w:rPr>
          <w:rFonts w:cs="Arial"/>
          <w:szCs w:val="22"/>
        </w:rPr>
      </w:pPr>
      <w:r w:rsidRPr="00E34D91">
        <w:rPr>
          <w:rFonts w:cs="Arial"/>
          <w:szCs w:val="22"/>
        </w:rPr>
        <w:t xml:space="preserve">Document </w:t>
      </w:r>
      <w:r w:rsidR="00D1097C" w:rsidRPr="00E34D91">
        <w:rPr>
          <w:rFonts w:cs="Arial"/>
          <w:szCs w:val="22"/>
        </w:rPr>
        <w:t>3 </w:t>
      </w:r>
      <w:r w:rsidRPr="00E34D91">
        <w:rPr>
          <w:rFonts w:cs="Arial"/>
          <w:szCs w:val="22"/>
        </w:rPr>
        <w:t>:</w:t>
      </w:r>
      <w:r w:rsidRPr="00E34D91">
        <w:rPr>
          <w:rFonts w:cs="Arial"/>
          <w:szCs w:val="22"/>
        </w:rPr>
        <w:tab/>
      </w:r>
      <w:r w:rsidR="0097273A" w:rsidRPr="00E34D91">
        <w:rPr>
          <w:rFonts w:cs="Arial"/>
          <w:szCs w:val="22"/>
        </w:rPr>
        <w:t>Extrait du schéma relationnel de suivi du domaine – gestion des remontées</w:t>
      </w:r>
    </w:p>
    <w:p w:rsidR="0097273A" w:rsidRDefault="0097273A" w:rsidP="0097273A">
      <w:pPr>
        <w:spacing w:before="120"/>
        <w:ind w:left="1843" w:hanging="1559"/>
        <w:rPr>
          <w:rFonts w:cs="Arial"/>
          <w:szCs w:val="22"/>
        </w:rPr>
      </w:pPr>
      <w:r w:rsidRPr="00E34D91">
        <w:rPr>
          <w:rFonts w:cs="Arial"/>
          <w:szCs w:val="22"/>
        </w:rPr>
        <w:t>Document 4 :</w:t>
      </w:r>
      <w:r w:rsidRPr="00E34D91">
        <w:rPr>
          <w:rFonts w:cs="Arial"/>
          <w:szCs w:val="22"/>
        </w:rPr>
        <w:tab/>
        <w:t>Extrait des tables de la base de données – opérations de damage</w:t>
      </w:r>
    </w:p>
    <w:p w:rsidR="00D738E8" w:rsidRPr="00E34D91" w:rsidRDefault="00D738E8" w:rsidP="00D738E8">
      <w:pPr>
        <w:spacing w:before="120"/>
        <w:ind w:left="1843" w:hanging="1559"/>
        <w:rPr>
          <w:rFonts w:cs="Arial"/>
          <w:szCs w:val="22"/>
        </w:rPr>
      </w:pPr>
      <w:r w:rsidRPr="00E34D91">
        <w:rPr>
          <w:rFonts w:cs="Arial"/>
          <w:szCs w:val="22"/>
        </w:rPr>
        <w:t xml:space="preserve">Document </w:t>
      </w:r>
      <w:r>
        <w:rPr>
          <w:rFonts w:cs="Arial"/>
          <w:szCs w:val="22"/>
        </w:rPr>
        <w:t>5</w:t>
      </w:r>
      <w:r w:rsidRPr="00E34D91">
        <w:rPr>
          <w:rFonts w:cs="Arial"/>
          <w:szCs w:val="22"/>
        </w:rPr>
        <w:t> :</w:t>
      </w:r>
      <w:r w:rsidRPr="00E34D91">
        <w:rPr>
          <w:rFonts w:cs="Arial"/>
          <w:szCs w:val="22"/>
        </w:rPr>
        <w:tab/>
        <w:t xml:space="preserve">Entretien avec G. Richard, responsable </w:t>
      </w:r>
      <w:r>
        <w:rPr>
          <w:rFonts w:cs="Arial"/>
          <w:szCs w:val="22"/>
        </w:rPr>
        <w:t xml:space="preserve">du </w:t>
      </w:r>
      <w:r w:rsidRPr="00E34D91">
        <w:rPr>
          <w:rFonts w:cs="Arial"/>
          <w:szCs w:val="22"/>
        </w:rPr>
        <w:t>pilotage opérationnel du domaine</w:t>
      </w:r>
    </w:p>
    <w:p w:rsidR="0097273A" w:rsidRPr="00E34D91" w:rsidRDefault="0097273A" w:rsidP="0097273A">
      <w:pPr>
        <w:spacing w:before="120"/>
        <w:ind w:left="1843" w:hanging="1559"/>
        <w:rPr>
          <w:rFonts w:cs="Arial"/>
          <w:szCs w:val="22"/>
        </w:rPr>
      </w:pPr>
      <w:r w:rsidRPr="00E34D91">
        <w:rPr>
          <w:rFonts w:cs="Arial"/>
          <w:szCs w:val="22"/>
        </w:rPr>
        <w:t xml:space="preserve">Document </w:t>
      </w:r>
      <w:r w:rsidR="00D738E8">
        <w:rPr>
          <w:rFonts w:cs="Arial"/>
          <w:szCs w:val="22"/>
        </w:rPr>
        <w:t>6</w:t>
      </w:r>
      <w:r w:rsidRPr="00E34D91">
        <w:rPr>
          <w:rFonts w:cs="Arial"/>
          <w:szCs w:val="22"/>
        </w:rPr>
        <w:t> :</w:t>
      </w:r>
      <w:r w:rsidRPr="00E34D91">
        <w:rPr>
          <w:rFonts w:cs="Arial"/>
          <w:szCs w:val="22"/>
        </w:rPr>
        <w:tab/>
        <w:t>Processus de contrôle et maintenance des remontées mécaniques</w:t>
      </w:r>
    </w:p>
    <w:p w:rsidR="002F1FFF" w:rsidRPr="00E34D91" w:rsidRDefault="0097273A">
      <w:pPr>
        <w:spacing w:before="120"/>
        <w:ind w:left="1843" w:hanging="1559"/>
        <w:rPr>
          <w:rFonts w:cs="Arial"/>
          <w:szCs w:val="22"/>
        </w:rPr>
      </w:pPr>
      <w:r w:rsidRPr="00E34D91">
        <w:rPr>
          <w:rFonts w:cs="Arial"/>
          <w:szCs w:val="22"/>
        </w:rPr>
        <w:t>Document 7 :</w:t>
      </w:r>
      <w:r w:rsidRPr="00E34D91">
        <w:rPr>
          <w:rFonts w:cs="Arial"/>
          <w:szCs w:val="22"/>
        </w:rPr>
        <w:tab/>
      </w:r>
      <w:r w:rsidR="00666F98" w:rsidRPr="00E34D91">
        <w:rPr>
          <w:rFonts w:cs="Arial"/>
          <w:szCs w:val="22"/>
        </w:rPr>
        <w:t>Extrait du schéma réseau de Grand Tourmalet</w:t>
      </w:r>
    </w:p>
    <w:p w:rsidR="0097273A" w:rsidRPr="00E34D91" w:rsidRDefault="0097273A" w:rsidP="00FA2B72">
      <w:pPr>
        <w:spacing w:before="120"/>
        <w:ind w:left="1843" w:hanging="1559"/>
        <w:rPr>
          <w:rFonts w:cs="Arial"/>
          <w:szCs w:val="22"/>
        </w:rPr>
      </w:pPr>
      <w:r w:rsidRPr="00E34D91">
        <w:rPr>
          <w:rFonts w:cs="Arial"/>
          <w:szCs w:val="22"/>
        </w:rPr>
        <w:t>Document 8 :</w:t>
      </w:r>
      <w:r w:rsidRPr="00E34D91">
        <w:rPr>
          <w:rFonts w:cs="Arial"/>
          <w:szCs w:val="22"/>
        </w:rPr>
        <w:tab/>
      </w:r>
      <w:r w:rsidR="00FA2B72" w:rsidRPr="00E34D91">
        <w:rPr>
          <w:rFonts w:cs="Arial"/>
          <w:szCs w:val="22"/>
        </w:rPr>
        <w:t xml:space="preserve">Maquette de l’interface de l’application </w:t>
      </w:r>
      <w:r w:rsidR="00FA2B72" w:rsidRPr="00B81B13">
        <w:rPr>
          <w:rFonts w:cs="Arial"/>
          <w:i/>
          <w:szCs w:val="22"/>
        </w:rPr>
        <w:t>web</w:t>
      </w:r>
      <w:r w:rsidR="00FA2B72" w:rsidRPr="00E34D91">
        <w:rPr>
          <w:rFonts w:cs="Arial"/>
          <w:szCs w:val="22"/>
        </w:rPr>
        <w:t xml:space="preserve"> mobile</w:t>
      </w:r>
    </w:p>
    <w:p w:rsidR="002F1FFF" w:rsidRPr="00E34D91" w:rsidRDefault="00490989" w:rsidP="00130936">
      <w:pPr>
        <w:spacing w:before="120"/>
        <w:ind w:left="1843" w:hanging="1559"/>
        <w:rPr>
          <w:rFonts w:cs="Arial"/>
          <w:szCs w:val="22"/>
        </w:rPr>
      </w:pPr>
      <w:r w:rsidRPr="00E34D91">
        <w:rPr>
          <w:rFonts w:cs="Arial"/>
          <w:szCs w:val="22"/>
        </w:rPr>
        <w:t xml:space="preserve">Document </w:t>
      </w:r>
      <w:r w:rsidR="00FA2B72" w:rsidRPr="00E34D91">
        <w:rPr>
          <w:rFonts w:cs="Arial"/>
          <w:szCs w:val="22"/>
        </w:rPr>
        <w:t>9 </w:t>
      </w:r>
      <w:r w:rsidRPr="00E34D91">
        <w:rPr>
          <w:rFonts w:cs="Arial"/>
          <w:szCs w:val="22"/>
        </w:rPr>
        <w:t>:</w:t>
      </w:r>
      <w:r w:rsidRPr="00E34D91">
        <w:rPr>
          <w:rFonts w:cs="Arial"/>
          <w:szCs w:val="22"/>
        </w:rPr>
        <w:tab/>
      </w:r>
      <w:r w:rsidR="00FA2B72" w:rsidRPr="00E34D91">
        <w:rPr>
          <w:rFonts w:cs="Arial"/>
          <w:szCs w:val="22"/>
        </w:rPr>
        <w:t xml:space="preserve">Extrait du script PHP d’enregistrement d’une alerte </w:t>
      </w:r>
    </w:p>
    <w:p w:rsidR="00B95E1C" w:rsidRDefault="00B95E1C"/>
    <w:p w:rsidR="002F1FFF" w:rsidRPr="00E34D91" w:rsidRDefault="00490989">
      <w:pPr>
        <w:rPr>
          <w:rFonts w:cs="Arial"/>
          <w:szCs w:val="22"/>
        </w:rPr>
      </w:pPr>
      <w:r w:rsidRPr="00E34D91">
        <w:br w:type="page"/>
      </w:r>
    </w:p>
    <w:p w:rsidR="002F1FFF" w:rsidRPr="00130936" w:rsidRDefault="00490989" w:rsidP="00130936">
      <w:pPr>
        <w:pStyle w:val="Titre"/>
        <w:spacing w:after="200"/>
        <w:outlineLvl w:val="0"/>
        <w:rPr>
          <w:sz w:val="32"/>
        </w:rPr>
      </w:pPr>
      <w:r w:rsidRPr="00130936">
        <w:rPr>
          <w:sz w:val="32"/>
        </w:rPr>
        <w:lastRenderedPageBreak/>
        <w:t>Grand Tourmalet</w:t>
      </w:r>
    </w:p>
    <w:p w:rsidR="002F1FFF" w:rsidRDefault="00316668" w:rsidP="00316668">
      <w:r>
        <w:rPr>
          <w:noProof/>
          <w:lang w:eastAsia="zh-CN"/>
        </w:rPr>
        <w:drawing>
          <wp:anchor distT="0" distB="0" distL="114300" distR="114300" simplePos="0" relativeHeight="251689984" behindDoc="0" locked="0" layoutInCell="1" allowOverlap="1">
            <wp:simplePos x="0" y="0"/>
            <wp:positionH relativeFrom="margin">
              <wp:posOffset>30480</wp:posOffset>
            </wp:positionH>
            <wp:positionV relativeFrom="margin">
              <wp:posOffset>521970</wp:posOffset>
            </wp:positionV>
            <wp:extent cx="2186940" cy="712470"/>
            <wp:effectExtent l="19050" t="0" r="3810" b="0"/>
            <wp:wrapSquare wrapText="bothSides"/>
            <wp:docPr id="6" name="Image 6" descr="Logo%2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202.png"/>
                    <pic:cNvPicPr>
                      <a:picLocks noChangeAspect="1" noChangeArrowheads="1"/>
                    </pic:cNvPicPr>
                  </pic:nvPicPr>
                  <pic:blipFill>
                    <a:blip r:embed="rId8" cstate="print">
                      <a:extLst>
                        <a:ext uri="{28A0092B-C50C-407E-A947-70E740481C1C}">
                          <a14:useLocalDpi xmlns:a14="http://schemas.microsoft.com/office/drawing/2010/main" val="0"/>
                        </a:ext>
                      </a:extLst>
                    </a:blip>
                    <a:srcRect r="30377"/>
                    <a:stretch>
                      <a:fillRect/>
                    </a:stretch>
                  </pic:blipFill>
                  <pic:spPr bwMode="auto">
                    <a:xfrm>
                      <a:off x="0" y="0"/>
                      <a:ext cx="2186940" cy="712470"/>
                    </a:xfrm>
                    <a:prstGeom prst="rect">
                      <a:avLst/>
                    </a:prstGeom>
                    <a:noFill/>
                    <a:ln>
                      <a:noFill/>
                    </a:ln>
                  </pic:spPr>
                </pic:pic>
              </a:graphicData>
            </a:graphic>
          </wp:anchor>
        </w:drawing>
      </w:r>
      <w:r w:rsidR="00490989" w:rsidRPr="00E34D91">
        <w:t>Le domaine skiable Grand Tourmalet, situé dans les Hautes-Pyrénées, est le plus grand domaine des Pyrénées avec 100 kilomètres de pistes. Il regroupe les sites de La Mongie, Barèges et le Pic du Midi de Bigorre.</w:t>
      </w:r>
      <w:r>
        <w:t xml:space="preserve"> C’</w:t>
      </w:r>
      <w:r w:rsidR="00490989" w:rsidRPr="00E34D91">
        <w:t xml:space="preserve">est l’un des </w:t>
      </w:r>
      <w:r w:rsidR="00660513" w:rsidRPr="00E34D91">
        <w:t>10</w:t>
      </w:r>
      <w:r w:rsidR="00FE2DC3" w:rsidRPr="00E34D91">
        <w:t xml:space="preserve"> </w:t>
      </w:r>
      <w:r w:rsidR="00660513" w:rsidRPr="00E34D91">
        <w:t xml:space="preserve">sites touristiques </w:t>
      </w:r>
      <w:r w:rsidR="00490989" w:rsidRPr="00E34D91">
        <w:t>qui forment le réseau N’PY</w:t>
      </w:r>
      <w:r w:rsidR="00660513" w:rsidRPr="00E34D91">
        <w:t xml:space="preserve"> (domaines skiables, trains et téléphériques)</w:t>
      </w:r>
      <w:r>
        <w:t>.</w:t>
      </w:r>
    </w:p>
    <w:p w:rsidR="00316668" w:rsidRPr="00401F0F" w:rsidRDefault="00316668" w:rsidP="00316668">
      <w:pPr>
        <w:rPr>
          <w:sz w:val="16"/>
          <w:szCs w:val="16"/>
        </w:rPr>
      </w:pPr>
    </w:p>
    <w:p w:rsidR="002F1FFF" w:rsidRPr="00E34D91" w:rsidRDefault="00490989">
      <w:r w:rsidRPr="00E34D91">
        <w:t xml:space="preserve">Le domaine skiable Grand Tourmalet </w:t>
      </w:r>
      <w:r w:rsidR="0007258E">
        <w:t>dispose d’une infrastructure conséquente</w:t>
      </w:r>
      <w:r w:rsidR="002B6B7A">
        <w:t xml:space="preserve"> : 67 pistes, 1 </w:t>
      </w:r>
      <w:r w:rsidR="002B6B7A" w:rsidRPr="002B6B7A">
        <w:rPr>
          <w:i/>
        </w:rPr>
        <w:t>Snowp</w:t>
      </w:r>
      <w:r w:rsidRPr="002B6B7A">
        <w:rPr>
          <w:i/>
        </w:rPr>
        <w:t>ark</w:t>
      </w:r>
      <w:r w:rsidRPr="00E34D91">
        <w:t>, 2 espaces débutants, 30 remontées, des partenariats avec 5 restaurants d’altitude et 2 centres thermo-ludiques.</w:t>
      </w:r>
    </w:p>
    <w:p w:rsidR="002F1FFF" w:rsidRPr="00401F0F" w:rsidRDefault="002F1FFF">
      <w:pPr>
        <w:rPr>
          <w:sz w:val="16"/>
          <w:szCs w:val="16"/>
        </w:rPr>
      </w:pPr>
    </w:p>
    <w:p w:rsidR="002F1FFF" w:rsidRPr="00E34D91" w:rsidRDefault="00490989">
      <w:r w:rsidRPr="00E34D91">
        <w:t xml:space="preserve">Le fonctionnement optimal </w:t>
      </w:r>
      <w:r w:rsidR="00316668">
        <w:t>du</w:t>
      </w:r>
      <w:r w:rsidR="009B5E0E">
        <w:t xml:space="preserve"> domaine skiable repose </w:t>
      </w:r>
      <w:r w:rsidRPr="00E34D91">
        <w:t>sur deux activités essentielles : l’entretien des pistes, avec le</w:t>
      </w:r>
      <w:r w:rsidR="00F2651B">
        <w:t xml:space="preserve">ur </w:t>
      </w:r>
      <w:r w:rsidRPr="00E34D91">
        <w:t xml:space="preserve">damage </w:t>
      </w:r>
      <w:r w:rsidR="00F2651B">
        <w:t>(opération de tassement et de lissage de la neige réalisée avec des machines autotractées sur chenilles)</w:t>
      </w:r>
      <w:r w:rsidR="009B5E0E">
        <w:t>,</w:t>
      </w:r>
      <w:r w:rsidRPr="00E34D91">
        <w:t xml:space="preserve"> réalisé tout au long de la saison</w:t>
      </w:r>
      <w:r w:rsidR="00F2651B">
        <w:t>,</w:t>
      </w:r>
      <w:r w:rsidRPr="00E34D91">
        <w:t xml:space="preserve"> et l’entretien des remontées mécaniques.</w:t>
      </w:r>
      <w:r w:rsidR="00D53856" w:rsidRPr="00E34D91">
        <w:t xml:space="preserve"> </w:t>
      </w:r>
      <w:r w:rsidRPr="00E34D91">
        <w:t xml:space="preserve">Depuis </w:t>
      </w:r>
      <w:r w:rsidR="00A8415F" w:rsidRPr="00E34D91">
        <w:t>2009</w:t>
      </w:r>
      <w:r w:rsidRPr="00E34D91">
        <w:t xml:space="preserve">, le domaine skiable du Grand Tourmalet utilise la solution </w:t>
      </w:r>
      <w:r w:rsidR="00F2651B">
        <w:t xml:space="preserve">proposée par la société </w:t>
      </w:r>
      <w:r w:rsidRPr="00E34D91">
        <w:t>CGX Mou</w:t>
      </w:r>
      <w:r w:rsidR="00D6595A" w:rsidRPr="00E34D91">
        <w:t>n</w:t>
      </w:r>
      <w:r w:rsidR="00F2651B">
        <w:t>tain</w:t>
      </w:r>
      <w:r w:rsidRPr="00E34D91">
        <w:t xml:space="preserve"> pour assurer le suivi des opérations de damage (entretien des pistes). Chacune des dameuses est équipée d’un boitier</w:t>
      </w:r>
      <w:r w:rsidR="002E1C09" w:rsidRPr="00E34D91">
        <w:t xml:space="preserve"> doté d’antennes (GSM, GPS et Wi-Fi)</w:t>
      </w:r>
      <w:r w:rsidRPr="00E34D91">
        <w:t xml:space="preserve"> </w:t>
      </w:r>
      <w:r w:rsidR="002E1C09" w:rsidRPr="00E34D91">
        <w:t xml:space="preserve">et d’un </w:t>
      </w:r>
      <w:r w:rsidRPr="00E34D91">
        <w:t>écran recevant</w:t>
      </w:r>
      <w:r w:rsidR="002E1C09" w:rsidRPr="00E34D91">
        <w:t>,</w:t>
      </w:r>
      <w:r w:rsidRPr="00E34D91">
        <w:t xml:space="preserve"> </w:t>
      </w:r>
      <w:r w:rsidR="002E1C09" w:rsidRPr="00E34D91">
        <w:t xml:space="preserve">en temps réel, </w:t>
      </w:r>
      <w:r w:rsidRPr="00E34D91">
        <w:t>les instructions de travail à réaliser lors de l’intervention pour guider</w:t>
      </w:r>
      <w:r w:rsidR="00A83EFB">
        <w:t>,</w:t>
      </w:r>
      <w:r w:rsidRPr="00E34D91">
        <w:t xml:space="preserve"> par géolocalisation</w:t>
      </w:r>
      <w:r w:rsidR="00A83EFB">
        <w:t>,</w:t>
      </w:r>
      <w:r w:rsidRPr="00E34D91">
        <w:t xml:space="preserve"> le travail d</w:t>
      </w:r>
      <w:r w:rsidR="00B95E1C">
        <w:t>e</w:t>
      </w:r>
      <w:r w:rsidRPr="00E34D91">
        <w:t xml:space="preserve"> dam</w:t>
      </w:r>
      <w:r w:rsidR="00B95E1C">
        <w:t>age des pistes</w:t>
      </w:r>
      <w:r w:rsidRPr="00E34D91">
        <w:t xml:space="preserve">. </w:t>
      </w:r>
      <w:r w:rsidR="00414D71" w:rsidRPr="00E34D91">
        <w:t>T</w:t>
      </w:r>
      <w:r w:rsidRPr="00E34D91">
        <w:t xml:space="preserve">outes les données collectées par </w:t>
      </w:r>
      <w:r w:rsidR="00414D71" w:rsidRPr="00E34D91">
        <w:t xml:space="preserve">les </w:t>
      </w:r>
      <w:r w:rsidRPr="00E34D91">
        <w:t xml:space="preserve">capteurs </w:t>
      </w:r>
      <w:r w:rsidR="00414D71" w:rsidRPr="00E34D91">
        <w:t xml:space="preserve">des dameuses </w:t>
      </w:r>
      <w:r w:rsidRPr="00E34D91">
        <w:t xml:space="preserve">au cours de l’intervention (déplacements effectués, carburant consommé, temps d’avancement, temps d’arrêt, </w:t>
      </w:r>
      <w:r w:rsidR="00B81B13">
        <w:t>etc</w:t>
      </w:r>
      <w:r w:rsidRPr="00E34D91">
        <w:t xml:space="preserve">) sont </w:t>
      </w:r>
      <w:r w:rsidR="00A83EFB">
        <w:t>collectées</w:t>
      </w:r>
      <w:r w:rsidR="00A83EFB" w:rsidRPr="00E34D91">
        <w:t xml:space="preserve"> </w:t>
      </w:r>
      <w:r w:rsidRPr="00E34D91">
        <w:t>pour être traitées par les chefs de pistes qui élaborent les plans de damage afin d’optimiser les ressources (temps d’intervention, dépense en carburant</w:t>
      </w:r>
      <w:r w:rsidR="00316668">
        <w:t>, usure des dameuses</w:t>
      </w:r>
      <w:r w:rsidR="00F2651B">
        <w:t>, etc</w:t>
      </w:r>
      <w:r w:rsidRPr="00E34D91">
        <w:t>)</w:t>
      </w:r>
      <w:r w:rsidR="00414D71" w:rsidRPr="00E34D91">
        <w:t>.</w:t>
      </w:r>
    </w:p>
    <w:p w:rsidR="002F1FFF" w:rsidRPr="00401F0F" w:rsidRDefault="002F1FFF">
      <w:pPr>
        <w:rPr>
          <w:sz w:val="16"/>
          <w:szCs w:val="16"/>
        </w:rPr>
      </w:pPr>
    </w:p>
    <w:p w:rsidR="00316668" w:rsidRPr="00E34D91" w:rsidRDefault="00316668" w:rsidP="00316668">
      <w:r w:rsidRPr="00E34D91">
        <w:t xml:space="preserve">La principale activité métier de ce domaine skiable </w:t>
      </w:r>
      <w:r w:rsidR="00B81B13">
        <w:t xml:space="preserve">est </w:t>
      </w:r>
      <w:r w:rsidRPr="00E34D91">
        <w:t>l</w:t>
      </w:r>
      <w:r w:rsidR="00B95E1C">
        <w:t>a</w:t>
      </w:r>
      <w:r w:rsidRPr="00E34D91">
        <w:t xml:space="preserve"> vent</w:t>
      </w:r>
      <w:r w:rsidR="00B95E1C">
        <w:t>e</w:t>
      </w:r>
      <w:r w:rsidRPr="00E34D91">
        <w:t xml:space="preserve"> de prestations telles que l</w:t>
      </w:r>
      <w:r w:rsidR="002D45C9">
        <w:t>es forfaits</w:t>
      </w:r>
      <w:r w:rsidR="00FC6E07" w:rsidRPr="00E34D91">
        <w:rPr>
          <w:rStyle w:val="Ancredenotedebasdepage"/>
        </w:rPr>
        <w:footnoteReference w:id="1"/>
      </w:r>
      <w:r w:rsidR="00FC6E07">
        <w:t xml:space="preserve"> </w:t>
      </w:r>
      <w:r w:rsidR="00B95E1C">
        <w:t>des remontées mécaniques pour la pratique du ski</w:t>
      </w:r>
      <w:r w:rsidR="002D45C9">
        <w:t>. T</w:t>
      </w:r>
      <w:r w:rsidRPr="00E34D91">
        <w:t xml:space="preserve">outes les stations du réseau N’PY proposent des cartes </w:t>
      </w:r>
      <w:r>
        <w:t xml:space="preserve">forfaits </w:t>
      </w:r>
      <w:r w:rsidRPr="00E34D91">
        <w:t>contenant une puce RFID</w:t>
      </w:r>
      <w:r w:rsidRPr="00E34D91">
        <w:rPr>
          <w:rStyle w:val="Ancredenotedebasdepage"/>
        </w:rPr>
        <w:footnoteReference w:id="2"/>
      </w:r>
      <w:r w:rsidRPr="00E34D91">
        <w:t xml:space="preserve"> permettant de suivre </w:t>
      </w:r>
      <w:r>
        <w:t>les</w:t>
      </w:r>
      <w:r w:rsidRPr="00E34D91">
        <w:t xml:space="preserve"> déplacements </w:t>
      </w:r>
      <w:r>
        <w:t xml:space="preserve">des skieurs </w:t>
      </w:r>
      <w:r w:rsidRPr="00E34D91">
        <w:t>sur les stations à chaque fois qu’ils empruntent une remontée mécanique. Ce système, proposé par le prestataire Team Axess, permet un suivi des préférences de ces skieurs afin d’élaborer une stratégie de marketing ciblée et leur proposer des activités parallèles qui pourraient correspondre à leurs envies.</w:t>
      </w:r>
    </w:p>
    <w:p w:rsidR="00316668" w:rsidRPr="00401F0F" w:rsidRDefault="00316668">
      <w:pPr>
        <w:rPr>
          <w:sz w:val="16"/>
          <w:szCs w:val="16"/>
        </w:rPr>
      </w:pPr>
    </w:p>
    <w:p w:rsidR="002F1FFF" w:rsidRPr="00130936" w:rsidRDefault="00490989" w:rsidP="00FE6EC4">
      <w:pPr>
        <w:rPr>
          <w:szCs w:val="22"/>
        </w:rPr>
      </w:pPr>
      <w:r w:rsidRPr="00E34D91">
        <w:t>Pour la saison 201</w:t>
      </w:r>
      <w:r w:rsidR="009C59F6">
        <w:t>7</w:t>
      </w:r>
      <w:r w:rsidRPr="00E34D91">
        <w:t>-201</w:t>
      </w:r>
      <w:r w:rsidR="009C59F6">
        <w:t>8</w:t>
      </w:r>
      <w:r w:rsidRPr="00E34D91">
        <w:t>, Guilhem R</w:t>
      </w:r>
      <w:r w:rsidR="009B5E0E">
        <w:t>ichard</w:t>
      </w:r>
      <w:r w:rsidRPr="00E34D91">
        <w:t xml:space="preserve">, responsable </w:t>
      </w:r>
      <w:r w:rsidR="009B5E0E">
        <w:t xml:space="preserve">du </w:t>
      </w:r>
      <w:r w:rsidRPr="00E34D91">
        <w:t>pilotage opérationnel du domaine skiable du Grand T</w:t>
      </w:r>
      <w:r w:rsidR="00F550A1">
        <w:t xml:space="preserve">ourmalet, a souhaité automatiser davantage la </w:t>
      </w:r>
      <w:r w:rsidR="00F633A1" w:rsidRPr="00E34D91">
        <w:t>s</w:t>
      </w:r>
      <w:r w:rsidR="00F550A1">
        <w:t xml:space="preserve">upervision du domaine skiable </w:t>
      </w:r>
      <w:r w:rsidRPr="00E34D91">
        <w:t xml:space="preserve">afin de réaliser un </w:t>
      </w:r>
      <w:r w:rsidR="00F550A1">
        <w:t xml:space="preserve">meilleur </w:t>
      </w:r>
      <w:r w:rsidRPr="00E34D91">
        <w:t>suivi d</w:t>
      </w:r>
      <w:r w:rsidR="00F550A1">
        <w:t xml:space="preserve">es </w:t>
      </w:r>
      <w:r w:rsidRPr="00E34D91">
        <w:t>activités stratégiques</w:t>
      </w:r>
      <w:r w:rsidR="00F550A1">
        <w:t xml:space="preserve"> et d’améliorer la satisfaction des clients.</w:t>
      </w:r>
      <w:r w:rsidRPr="00130936">
        <w:rPr>
          <w:szCs w:val="22"/>
        </w:rPr>
        <w:br w:type="page"/>
      </w:r>
    </w:p>
    <w:p w:rsidR="002F1FFF" w:rsidRPr="00E34D91" w:rsidRDefault="00490989">
      <w:pPr>
        <w:pStyle w:val="Titre"/>
        <w:rPr>
          <w:sz w:val="28"/>
          <w:szCs w:val="28"/>
        </w:rPr>
      </w:pPr>
      <w:r w:rsidRPr="00E34D91">
        <w:rPr>
          <w:sz w:val="24"/>
          <w:szCs w:val="28"/>
        </w:rPr>
        <w:lastRenderedPageBreak/>
        <w:t>Première sous-partie</w:t>
      </w:r>
    </w:p>
    <w:p w:rsidR="002F1FFF" w:rsidRPr="00E34D91" w:rsidRDefault="00490989">
      <w:pPr>
        <w:pStyle w:val="Dossier"/>
        <w:rPr>
          <w:lang w:val="fr-FR"/>
        </w:rPr>
      </w:pPr>
      <w:r w:rsidRPr="00E34D91">
        <w:rPr>
          <w:lang w:val="fr-FR"/>
        </w:rPr>
        <w:t xml:space="preserve">Dossier 1 : </w:t>
      </w:r>
      <w:r w:rsidR="001F01B9" w:rsidRPr="001F01B9">
        <w:rPr>
          <w:rFonts w:cs="Arial"/>
          <w:szCs w:val="22"/>
          <w:lang w:val="fr-FR"/>
        </w:rPr>
        <w:t>Optimisation des opérations de damage des pistes</w:t>
      </w:r>
    </w:p>
    <w:p w:rsidR="002F1FFF" w:rsidRPr="00E34D91" w:rsidRDefault="002F1FFF"/>
    <w:p w:rsidR="002F1FFF" w:rsidRPr="00E34D91" w:rsidRDefault="00490989">
      <w:r w:rsidRPr="00E34D91">
        <w:rPr>
          <w:b/>
        </w:rPr>
        <w:t>Documents à exploiter :</w:t>
      </w:r>
    </w:p>
    <w:p w:rsidR="006D43F2" w:rsidRPr="00E34D91" w:rsidRDefault="00490989" w:rsidP="00316668">
      <w:pPr>
        <w:ind w:firstLine="709"/>
        <w:rPr>
          <w:rFonts w:cs="Arial"/>
          <w:szCs w:val="22"/>
        </w:rPr>
      </w:pPr>
      <w:r w:rsidRPr="00E34D91">
        <w:t xml:space="preserve">Document </w:t>
      </w:r>
      <w:r w:rsidR="006D43F2" w:rsidRPr="00E34D91">
        <w:t xml:space="preserve">1 </w:t>
      </w:r>
      <w:r w:rsidR="00751323">
        <w:t xml:space="preserve">: </w:t>
      </w:r>
      <w:r w:rsidR="00F2158C" w:rsidRPr="00E34D91">
        <w:rPr>
          <w:rFonts w:cs="Arial"/>
          <w:szCs w:val="22"/>
        </w:rPr>
        <w:t xml:space="preserve">Présentation du </w:t>
      </w:r>
      <w:r w:rsidR="002B6B7A">
        <w:rPr>
          <w:rFonts w:cs="Arial"/>
          <w:szCs w:val="22"/>
        </w:rPr>
        <w:t>« </w:t>
      </w:r>
      <w:r w:rsidR="00F2158C" w:rsidRPr="00E34D91">
        <w:rPr>
          <w:rFonts w:cs="Arial"/>
          <w:szCs w:val="22"/>
        </w:rPr>
        <w:t>C</w:t>
      </w:r>
      <w:r w:rsidR="00B27CAF">
        <w:rPr>
          <w:rFonts w:cs="Arial"/>
          <w:szCs w:val="22"/>
        </w:rPr>
        <w:t>ube</w:t>
      </w:r>
      <w:r w:rsidR="00F2158C" w:rsidRPr="00E34D91">
        <w:rPr>
          <w:rFonts w:cs="Arial"/>
          <w:szCs w:val="22"/>
        </w:rPr>
        <w:t xml:space="preserve"> de données</w:t>
      </w:r>
      <w:r w:rsidR="002B6B7A">
        <w:rPr>
          <w:rFonts w:cs="Arial"/>
          <w:szCs w:val="22"/>
        </w:rPr>
        <w:t> »</w:t>
      </w:r>
    </w:p>
    <w:p w:rsidR="00316668" w:rsidRDefault="00751323">
      <w:pPr>
        <w:ind w:firstLine="709"/>
        <w:rPr>
          <w:rFonts w:cs="Arial"/>
          <w:szCs w:val="22"/>
        </w:rPr>
      </w:pPr>
      <w:r>
        <w:t xml:space="preserve">Document 2 : </w:t>
      </w:r>
      <w:r w:rsidR="006D43F2" w:rsidRPr="00E34D91">
        <w:rPr>
          <w:rFonts w:cs="Arial"/>
          <w:szCs w:val="22"/>
        </w:rPr>
        <w:t>Extrait du schéma relationnel de suivi du domaine – opérations de damage</w:t>
      </w:r>
    </w:p>
    <w:p w:rsidR="00316668" w:rsidRDefault="00751323" w:rsidP="00316668">
      <w:pPr>
        <w:spacing w:after="200"/>
        <w:ind w:firstLine="709"/>
        <w:rPr>
          <w:rFonts w:cs="Arial"/>
          <w:szCs w:val="22"/>
        </w:rPr>
      </w:pPr>
      <w:r>
        <w:t xml:space="preserve">Document 4 : </w:t>
      </w:r>
      <w:r w:rsidR="006D43F2" w:rsidRPr="00E34D91">
        <w:rPr>
          <w:rFonts w:cs="Arial"/>
          <w:szCs w:val="22"/>
        </w:rPr>
        <w:t>Extrait des tables de la base de données – opérations de damage</w:t>
      </w:r>
    </w:p>
    <w:p w:rsidR="006076FD" w:rsidRPr="00E34D91" w:rsidRDefault="00490989" w:rsidP="00316668">
      <w:pPr>
        <w:spacing w:after="200"/>
      </w:pPr>
      <w:r w:rsidRPr="00E34D91">
        <w:t xml:space="preserve">Le damage des pistes est une activité essentielle, souvent réalisée de nuit, </w:t>
      </w:r>
      <w:r w:rsidR="008940FB">
        <w:t>qui consiste à préparer la surface des pistes skiables en c</w:t>
      </w:r>
      <w:r w:rsidR="006F791E">
        <w:t>ompactant la neige pour faciliter</w:t>
      </w:r>
      <w:r w:rsidR="008940FB">
        <w:t xml:space="preserve"> la glisse</w:t>
      </w:r>
      <w:r w:rsidRPr="00E34D91">
        <w:t xml:space="preserve">. Pour cela le domaine dispose de </w:t>
      </w:r>
      <w:r w:rsidR="00B81B13">
        <w:t>dix</w:t>
      </w:r>
      <w:r w:rsidRPr="00E34D91">
        <w:t xml:space="preserve"> </w:t>
      </w:r>
      <w:r w:rsidR="00463760">
        <w:t>dameuses</w:t>
      </w:r>
      <w:r w:rsidRPr="00E34D91">
        <w:t>.</w:t>
      </w:r>
      <w:r w:rsidR="00463760">
        <w:t xml:space="preserve"> </w:t>
      </w:r>
      <w:r w:rsidR="00B95E1C">
        <w:t>Chacune</w:t>
      </w:r>
      <w:r w:rsidRPr="00E34D91">
        <w:t xml:space="preserve"> est équipé</w:t>
      </w:r>
      <w:r w:rsidR="00150803" w:rsidRPr="00E34D91">
        <w:t>e</w:t>
      </w:r>
      <w:r w:rsidRPr="00E34D91">
        <w:t xml:space="preserve"> de capteurs qui collectent quantité d’informations</w:t>
      </w:r>
      <w:r w:rsidR="006076FD" w:rsidRPr="00E34D91">
        <w:t xml:space="preserve"> sur les interventions (</w:t>
      </w:r>
      <w:r w:rsidR="00C05A33">
        <w:t xml:space="preserve">nature et durée des </w:t>
      </w:r>
      <w:r w:rsidR="006076FD" w:rsidRPr="00E34D91">
        <w:t>tâche</w:t>
      </w:r>
      <w:r w:rsidR="00C05A33">
        <w:t>s</w:t>
      </w:r>
      <w:r w:rsidR="00D26E7C">
        <w:t xml:space="preserve"> effectuée</w:t>
      </w:r>
      <w:r w:rsidR="00C05A33">
        <w:t>s</w:t>
      </w:r>
      <w:r w:rsidR="006076FD" w:rsidRPr="00E34D91">
        <w:t xml:space="preserve">, </w:t>
      </w:r>
      <w:r w:rsidR="00D26E7C">
        <w:t>géolocalisation</w:t>
      </w:r>
      <w:r w:rsidR="006076FD" w:rsidRPr="00E34D91">
        <w:t xml:space="preserve">, </w:t>
      </w:r>
      <w:r w:rsidR="00D26E7C">
        <w:t>temps</w:t>
      </w:r>
      <w:r w:rsidR="00C05A33">
        <w:t xml:space="preserve"> de pause, </w:t>
      </w:r>
      <w:r w:rsidR="00130936">
        <w:t>kilométrage</w:t>
      </w:r>
      <w:r w:rsidR="00B81B13">
        <w:t>, etc</w:t>
      </w:r>
      <w:r w:rsidR="006076FD" w:rsidRPr="00E34D91">
        <w:t>) et sur les pist</w:t>
      </w:r>
      <w:r w:rsidR="00130936">
        <w:t>es (dureté et hauteur de neige</w:t>
      </w:r>
      <w:r w:rsidR="006076FD" w:rsidRPr="00E34D91">
        <w:t>...)</w:t>
      </w:r>
      <w:r w:rsidRPr="00E34D91">
        <w:t>.</w:t>
      </w:r>
      <w:r w:rsidR="00C05A33">
        <w:t xml:space="preserve"> </w:t>
      </w:r>
      <w:r w:rsidRPr="00E34D91">
        <w:t xml:space="preserve">Toutes les données collectées sont transmises </w:t>
      </w:r>
      <w:r w:rsidR="00B81B13">
        <w:t xml:space="preserve">à une application hébergée sur le </w:t>
      </w:r>
      <w:r w:rsidRPr="00E34D91">
        <w:t>serveur CGX</w:t>
      </w:r>
      <w:r w:rsidR="00B81B13">
        <w:t xml:space="preserve"> au central technique de supervision.</w:t>
      </w:r>
    </w:p>
    <w:p w:rsidR="005815C2" w:rsidRPr="00E34D91" w:rsidRDefault="001F58B1" w:rsidP="00316668">
      <w:pPr>
        <w:spacing w:after="200"/>
      </w:pPr>
      <w:r>
        <w:t>C</w:t>
      </w:r>
      <w:r w:rsidR="00490989" w:rsidRPr="00E34D91">
        <w:t>es informations donnent aux responsables des opérations de damage une connaissance exacte de la situation réelle du domaine skiable et leur permettent d'adapter les plans de damage, de faire intervenir les bonnes machines au</w:t>
      </w:r>
      <w:r w:rsidR="00A83EFB">
        <w:t>x</w:t>
      </w:r>
      <w:r w:rsidR="00490989" w:rsidRPr="00E34D91">
        <w:t xml:space="preserve"> bon</w:t>
      </w:r>
      <w:r w:rsidR="00A83EFB">
        <w:t>s</w:t>
      </w:r>
      <w:r w:rsidR="00490989" w:rsidRPr="00E34D91">
        <w:t xml:space="preserve"> endroit</w:t>
      </w:r>
      <w:r w:rsidR="00A83EFB">
        <w:t>s</w:t>
      </w:r>
      <w:r w:rsidR="00B81B13">
        <w:t xml:space="preserve"> et d'éviter </w:t>
      </w:r>
      <w:r w:rsidR="00490989" w:rsidRPr="00E34D91">
        <w:t xml:space="preserve">des </w:t>
      </w:r>
      <w:r w:rsidR="00B95E1C">
        <w:t>passages multiples</w:t>
      </w:r>
      <w:r w:rsidR="004D6E61" w:rsidRPr="00E34D91">
        <w:t xml:space="preserve"> sur les même</w:t>
      </w:r>
      <w:r w:rsidR="002B6B7A">
        <w:t>s</w:t>
      </w:r>
      <w:r w:rsidR="004D6E61" w:rsidRPr="00E34D91">
        <w:t xml:space="preserve"> zones</w:t>
      </w:r>
      <w:r w:rsidR="00490989" w:rsidRPr="00E34D91">
        <w:t xml:space="preserve"> et des pertes de temps ou de faire </w:t>
      </w:r>
      <w:r w:rsidR="00B95E1C">
        <w:t>fonctionner</w:t>
      </w:r>
      <w:r w:rsidR="00490989" w:rsidRPr="00E34D91">
        <w:t xml:space="preserve"> les </w:t>
      </w:r>
      <w:r w:rsidR="0099692C" w:rsidRPr="00E34D91">
        <w:t>enneigeurs</w:t>
      </w:r>
      <w:r w:rsidR="00463760">
        <w:rPr>
          <w:rStyle w:val="Appelnotedebasdep"/>
        </w:rPr>
        <w:t xml:space="preserve"> </w:t>
      </w:r>
      <w:r w:rsidR="00463760">
        <w:t>(canons à neige)</w:t>
      </w:r>
      <w:r w:rsidR="00763008" w:rsidRPr="00E34D91">
        <w:t xml:space="preserve"> </w:t>
      </w:r>
      <w:r w:rsidR="00490989" w:rsidRPr="00E34D91">
        <w:t xml:space="preserve">lorsque cela </w:t>
      </w:r>
      <w:r w:rsidR="00B81B13">
        <w:t>n’est pas nécessaire. E</w:t>
      </w:r>
      <w:r w:rsidR="00490989" w:rsidRPr="00E34D91">
        <w:t xml:space="preserve">lles aident </w:t>
      </w:r>
      <w:r w:rsidR="00B81B13">
        <w:t xml:space="preserve">également à anticiper le danger, </w:t>
      </w:r>
      <w:r w:rsidR="00490989" w:rsidRPr="00E34D91">
        <w:t>notamment e</w:t>
      </w:r>
      <w:r w:rsidR="00B81B13">
        <w:t>n période de risque d’avalanche,</w:t>
      </w:r>
      <w:r w:rsidR="004D6E61" w:rsidRPr="00E34D91">
        <w:t xml:space="preserve"> et contribuent à la sécurité des chauffeurs</w:t>
      </w:r>
      <w:r w:rsidR="00F44749">
        <w:t xml:space="preserve"> des dameuses.</w:t>
      </w:r>
    </w:p>
    <w:tbl>
      <w:tblPr>
        <w:tblW w:w="10206" w:type="dxa"/>
        <w:tblInd w:w="5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5" w:type="dxa"/>
          <w:right w:w="70" w:type="dxa"/>
        </w:tblCellMar>
        <w:tblLook w:val="0000" w:firstRow="0" w:lastRow="0" w:firstColumn="0" w:lastColumn="0" w:noHBand="0" w:noVBand="0"/>
      </w:tblPr>
      <w:tblGrid>
        <w:gridCol w:w="565"/>
        <w:gridCol w:w="9641"/>
      </w:tblGrid>
      <w:tr w:rsidR="008E20E1" w:rsidRPr="00E34D91" w:rsidTr="008E20E1">
        <w:trPr>
          <w:cantSplit/>
        </w:trPr>
        <w:tc>
          <w:tcPr>
            <w:tcW w:w="10206" w:type="dxa"/>
            <w:gridSpan w:val="2"/>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8E20E1" w:rsidRPr="00E34D91" w:rsidRDefault="008E20E1" w:rsidP="00FE7FEA">
            <w:pPr>
              <w:pStyle w:val="TravailAFaire"/>
            </w:pPr>
            <w:r w:rsidRPr="00E34D91">
              <w:rPr>
                <w:rFonts w:cs="Arial"/>
              </w:rPr>
              <w:t>Travail à faire</w:t>
            </w:r>
          </w:p>
        </w:tc>
      </w:tr>
      <w:tr w:rsidR="008E20E1" w:rsidRPr="00E34D91" w:rsidTr="008E20E1">
        <w:tc>
          <w:tcPr>
            <w:tcW w:w="565"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8E20E1" w:rsidRPr="00E34D91" w:rsidRDefault="008E20E1" w:rsidP="00F57F90">
            <w:pPr>
              <w:pStyle w:val="Numro"/>
            </w:pPr>
            <w:r w:rsidRPr="00E34D91">
              <w:t>1.</w:t>
            </w:r>
            <w:r w:rsidR="00F57F90" w:rsidRPr="00E34D91">
              <w:t>1</w:t>
            </w:r>
          </w:p>
        </w:tc>
        <w:tc>
          <w:tcPr>
            <w:tcW w:w="9641"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8E20E1" w:rsidRPr="00E34D91" w:rsidRDefault="00A84577" w:rsidP="0018446D">
            <w:pPr>
              <w:pStyle w:val="Question"/>
            </w:pPr>
            <w:r w:rsidRPr="00E34D91">
              <w:t>Mettre</w:t>
            </w:r>
            <w:r w:rsidR="008E20E1" w:rsidRPr="00E34D91">
              <w:t xml:space="preserve"> en évidence les principaux gain</w:t>
            </w:r>
            <w:r w:rsidR="002D45C9">
              <w:t xml:space="preserve">s </w:t>
            </w:r>
            <w:r w:rsidR="009B5E0E">
              <w:t>résultant de</w:t>
            </w:r>
            <w:r w:rsidR="002D45C9">
              <w:t xml:space="preserve"> </w:t>
            </w:r>
            <w:r w:rsidR="008E20E1" w:rsidRPr="00E34D91">
              <w:t>l’adoption de la solution CGX pour piloter les opérations de damage. Classer ces gains en termes de performance financière, sociale, organisationnelle et environnementale.</w:t>
            </w:r>
          </w:p>
        </w:tc>
      </w:tr>
    </w:tbl>
    <w:p w:rsidR="00493DC5" w:rsidRDefault="00490989" w:rsidP="00130936">
      <w:pPr>
        <w:spacing w:before="260" w:after="200"/>
      </w:pPr>
      <w:r w:rsidRPr="00E34D91">
        <w:t>Le poste « </w:t>
      </w:r>
      <w:r w:rsidR="002C79F9" w:rsidRPr="00E34D91">
        <w:t>d</w:t>
      </w:r>
      <w:r w:rsidRPr="00E34D91">
        <w:t>amage »</w:t>
      </w:r>
      <w:r w:rsidR="00B81B13">
        <w:t>,</w:t>
      </w:r>
      <w:r w:rsidRPr="00E34D91">
        <w:t xml:space="preserve"> </w:t>
      </w:r>
      <w:r w:rsidR="00B81B13">
        <w:t xml:space="preserve">avec l’utilisation des dix dameuses, </w:t>
      </w:r>
      <w:r w:rsidRPr="00E34D91">
        <w:t>constitue un centre de coût important.</w:t>
      </w:r>
      <w:r w:rsidR="0007258E">
        <w:t xml:space="preserve"> </w:t>
      </w:r>
      <w:r w:rsidR="0007258E" w:rsidRPr="00E34D91">
        <w:t xml:space="preserve">Une </w:t>
      </w:r>
      <w:r w:rsidRPr="00E34D91">
        <w:t xml:space="preserve">heure d’exploitation revient à environ </w:t>
      </w:r>
      <w:r w:rsidR="004246F0" w:rsidRPr="00E34D91">
        <w:t>200</w:t>
      </w:r>
      <w:r w:rsidRPr="00E34D91">
        <w:t xml:space="preserve"> € par dameuse, laquelle tourne </w:t>
      </w:r>
      <w:r w:rsidR="003605E3">
        <w:t xml:space="preserve">désormais </w:t>
      </w:r>
      <w:r w:rsidRPr="00E34D91">
        <w:t xml:space="preserve">en moyenne </w:t>
      </w:r>
      <w:r w:rsidR="003605E3">
        <w:t>700</w:t>
      </w:r>
      <w:r w:rsidRPr="00E34D91">
        <w:t xml:space="preserve"> heures par an</w:t>
      </w:r>
      <w:r w:rsidR="00493DC5">
        <w:t xml:space="preserve"> au lieu de 1000</w:t>
      </w:r>
      <w:r w:rsidRPr="00E34D91">
        <w:t>.</w:t>
      </w:r>
    </w:p>
    <w:p w:rsidR="002F1FFF" w:rsidRPr="00E34D91" w:rsidRDefault="003605E3" w:rsidP="00130936">
      <w:pPr>
        <w:spacing w:before="260" w:after="200"/>
      </w:pPr>
      <w:r>
        <w:t>En effet,</w:t>
      </w:r>
      <w:r w:rsidR="00490989" w:rsidRPr="00E34D91">
        <w:t xml:space="preserve"> l’adoption de la solution « CGX Mountain » </w:t>
      </w:r>
      <w:r>
        <w:t xml:space="preserve">a permis </w:t>
      </w:r>
      <w:r w:rsidR="00490989" w:rsidRPr="00E34D91">
        <w:t xml:space="preserve">une meilleure utilisation </w:t>
      </w:r>
      <w:r w:rsidR="0007258E">
        <w:t>des</w:t>
      </w:r>
      <w:r w:rsidR="00490989" w:rsidRPr="00E34D91">
        <w:t xml:space="preserve"> ressources</w:t>
      </w:r>
      <w:r>
        <w:t xml:space="preserve"> de </w:t>
      </w:r>
      <w:r w:rsidR="0007258E">
        <w:t xml:space="preserve">la station, de </w:t>
      </w:r>
      <w:r>
        <w:t>sorte qu’une dameuse ne fait plus qu’une sortie par jour (le soir ou le matin)</w:t>
      </w:r>
      <w:r w:rsidR="00490989" w:rsidRPr="00E34D91">
        <w:t xml:space="preserve">, </w:t>
      </w:r>
      <w:r>
        <w:t xml:space="preserve">ce qui est </w:t>
      </w:r>
      <w:r w:rsidR="00490989" w:rsidRPr="00E34D91">
        <w:t>à l’origine d’économies significatives</w:t>
      </w:r>
      <w:r>
        <w:t xml:space="preserve"> estimées à 30</w:t>
      </w:r>
      <w:r w:rsidR="002B6B7A">
        <w:t xml:space="preserve"> </w:t>
      </w:r>
      <w:r>
        <w:t>% du temps de travail</w:t>
      </w:r>
      <w:r w:rsidR="00490989" w:rsidRPr="00E34D91">
        <w:t>.</w:t>
      </w:r>
    </w:p>
    <w:tbl>
      <w:tblPr>
        <w:tblW w:w="10206" w:type="dxa"/>
        <w:tblInd w:w="5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5" w:type="dxa"/>
          <w:right w:w="70" w:type="dxa"/>
        </w:tblCellMar>
        <w:tblLook w:val="0000" w:firstRow="0" w:lastRow="0" w:firstColumn="0" w:lastColumn="0" w:noHBand="0" w:noVBand="0"/>
      </w:tblPr>
      <w:tblGrid>
        <w:gridCol w:w="565"/>
        <w:gridCol w:w="9641"/>
      </w:tblGrid>
      <w:tr w:rsidR="002F1FFF" w:rsidRPr="00E34D91" w:rsidTr="008E20E1">
        <w:trPr>
          <w:cantSplit/>
        </w:trPr>
        <w:tc>
          <w:tcPr>
            <w:tcW w:w="10206" w:type="dxa"/>
            <w:gridSpan w:val="2"/>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2F1FFF" w:rsidRPr="00E34D91" w:rsidRDefault="00490989">
            <w:pPr>
              <w:pStyle w:val="TravailAFaire"/>
            </w:pPr>
            <w:r w:rsidRPr="00E34D91">
              <w:rPr>
                <w:rFonts w:cs="Arial"/>
              </w:rPr>
              <w:t>Travail à faire</w:t>
            </w:r>
          </w:p>
        </w:tc>
      </w:tr>
      <w:tr w:rsidR="002F1FFF" w:rsidRPr="00E34D91" w:rsidTr="008E20E1">
        <w:tc>
          <w:tcPr>
            <w:tcW w:w="565" w:type="dxa"/>
            <w:tcBorders>
              <w:left w:val="single" w:sz="4" w:space="0" w:color="00000A"/>
              <w:bottom w:val="single" w:sz="4" w:space="0" w:color="00000A"/>
              <w:right w:val="single" w:sz="4" w:space="0" w:color="00000A"/>
            </w:tcBorders>
            <w:shd w:val="clear" w:color="auto" w:fill="auto"/>
            <w:tcMar>
              <w:left w:w="55" w:type="dxa"/>
            </w:tcMar>
          </w:tcPr>
          <w:p w:rsidR="002F1FFF" w:rsidRPr="00E34D91" w:rsidRDefault="00490989" w:rsidP="006271D5">
            <w:pPr>
              <w:pStyle w:val="Numro"/>
            </w:pPr>
            <w:r w:rsidRPr="00E34D91">
              <w:t>1.</w:t>
            </w:r>
            <w:r w:rsidR="006271D5">
              <w:t>2</w:t>
            </w:r>
          </w:p>
        </w:tc>
        <w:tc>
          <w:tcPr>
            <w:tcW w:w="9641" w:type="dxa"/>
            <w:tcBorders>
              <w:left w:val="single" w:sz="4" w:space="0" w:color="00000A"/>
              <w:bottom w:val="single" w:sz="4" w:space="0" w:color="00000A"/>
              <w:right w:val="single" w:sz="4" w:space="0" w:color="00000A"/>
            </w:tcBorders>
            <w:shd w:val="clear" w:color="auto" w:fill="auto"/>
            <w:tcMar>
              <w:left w:w="55" w:type="dxa"/>
            </w:tcMar>
          </w:tcPr>
          <w:p w:rsidR="002F1FFF" w:rsidRPr="00E34D91" w:rsidRDefault="001F01B9" w:rsidP="00493DC5">
            <w:pPr>
              <w:pStyle w:val="Question"/>
            </w:pPr>
            <w:r w:rsidRPr="001F01B9">
              <w:rPr>
                <w:color w:val="auto"/>
              </w:rPr>
              <w:t xml:space="preserve">Calculer le nombre d’heures économisées </w:t>
            </w:r>
            <w:r w:rsidR="002B6B7A">
              <w:rPr>
                <w:color w:val="auto"/>
              </w:rPr>
              <w:t xml:space="preserve">par an </w:t>
            </w:r>
            <w:r w:rsidR="00493DC5">
              <w:rPr>
                <w:color w:val="auto"/>
              </w:rPr>
              <w:t>pour l’ensemble des dameuses</w:t>
            </w:r>
            <w:r w:rsidRPr="001F01B9">
              <w:rPr>
                <w:color w:val="auto"/>
              </w:rPr>
              <w:t>. En déduire la réduction de coût du damage sur l’ensemble du domaine skiable du Grand Tourmalet.</w:t>
            </w:r>
          </w:p>
        </w:tc>
      </w:tr>
    </w:tbl>
    <w:p w:rsidR="002F1FFF" w:rsidRPr="00E34D91" w:rsidRDefault="002F1FFF"/>
    <w:p w:rsidR="00BE7626" w:rsidRDefault="00BE7626">
      <w:pPr>
        <w:spacing w:line="240" w:lineRule="auto"/>
        <w:jc w:val="left"/>
      </w:pPr>
      <w:r>
        <w:br w:type="page"/>
      </w:r>
    </w:p>
    <w:p w:rsidR="00F2158C" w:rsidRPr="00E34D91" w:rsidRDefault="00F2158C" w:rsidP="00316668">
      <w:pPr>
        <w:spacing w:after="200"/>
      </w:pPr>
      <w:r w:rsidRPr="00E34D91">
        <w:lastRenderedPageBreak/>
        <w:t xml:space="preserve">Afin de centraliser la masse conséquente de données </w:t>
      </w:r>
      <w:r w:rsidR="00C46872">
        <w:t>collectées</w:t>
      </w:r>
      <w:r w:rsidRPr="00E34D91">
        <w:t xml:space="preserve"> liées </w:t>
      </w:r>
      <w:r w:rsidR="003E15CE">
        <w:t>aux</w:t>
      </w:r>
      <w:r w:rsidRPr="00E34D91">
        <w:t xml:space="preserve"> activités, le domaine skiable Grand Tourmalet a préféré faire appel à la société H</w:t>
      </w:r>
      <w:r w:rsidR="009B5E0E">
        <w:t>ubdata</w:t>
      </w:r>
      <w:r w:rsidRPr="00E34D91">
        <w:t>, prestataire spécialisé dans le traitement, l’agrégation et le stockage de données de sources variées (</w:t>
      </w:r>
      <w:r w:rsidRPr="00E34D91">
        <w:rPr>
          <w:b/>
          <w:i/>
        </w:rPr>
        <w:t xml:space="preserve">document </w:t>
      </w:r>
      <w:r w:rsidR="001A3E0B" w:rsidRPr="00E34D91">
        <w:rPr>
          <w:b/>
          <w:i/>
        </w:rPr>
        <w:t>1</w:t>
      </w:r>
      <w:r w:rsidRPr="00E34D91">
        <w:t>).</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9639"/>
      </w:tblGrid>
      <w:tr w:rsidR="00F2158C" w:rsidRPr="00E34D91" w:rsidTr="00D0048E">
        <w:trPr>
          <w:cantSplit/>
        </w:trPr>
        <w:tc>
          <w:tcPr>
            <w:tcW w:w="10206" w:type="dxa"/>
            <w:gridSpan w:val="2"/>
          </w:tcPr>
          <w:p w:rsidR="00F2158C" w:rsidRPr="00E34D91" w:rsidRDefault="00F2158C" w:rsidP="00D0048E">
            <w:pPr>
              <w:pStyle w:val="TravailAFaire"/>
              <w:rPr>
                <w:rFonts w:cs="Arial"/>
              </w:rPr>
            </w:pPr>
            <w:r w:rsidRPr="00E34D91">
              <w:rPr>
                <w:rFonts w:cs="Arial"/>
              </w:rPr>
              <w:t>Travail à faire</w:t>
            </w:r>
          </w:p>
        </w:tc>
      </w:tr>
      <w:tr w:rsidR="00F2158C" w:rsidRPr="00E34D91" w:rsidTr="00D0048E">
        <w:tc>
          <w:tcPr>
            <w:tcW w:w="567" w:type="dxa"/>
          </w:tcPr>
          <w:p w:rsidR="00F2158C" w:rsidRPr="00E34D91" w:rsidRDefault="00F2158C" w:rsidP="006271D5">
            <w:pPr>
              <w:pStyle w:val="Numro"/>
            </w:pPr>
            <w:r w:rsidRPr="00E34D91">
              <w:t>1.</w:t>
            </w:r>
            <w:r w:rsidR="006271D5">
              <w:t>3</w:t>
            </w:r>
          </w:p>
        </w:tc>
        <w:tc>
          <w:tcPr>
            <w:tcW w:w="9639" w:type="dxa"/>
          </w:tcPr>
          <w:p w:rsidR="00F2158C" w:rsidRPr="00E34D91" w:rsidRDefault="00A84577" w:rsidP="006271D5">
            <w:pPr>
              <w:pStyle w:val="Question"/>
            </w:pPr>
            <w:r w:rsidRPr="00E34D91">
              <w:t>I</w:t>
            </w:r>
            <w:r w:rsidR="00F2158C" w:rsidRPr="00E34D91">
              <w:t xml:space="preserve">dentifier les avantages et les contraintes pour Grand Tourmalet de cette collaboration avec </w:t>
            </w:r>
            <w:r w:rsidR="006271D5">
              <w:t xml:space="preserve">la société spécialisée </w:t>
            </w:r>
            <w:r w:rsidR="009B5E0E">
              <w:t>Hubdata</w:t>
            </w:r>
            <w:r w:rsidR="00F2158C" w:rsidRPr="00E34D91">
              <w:t>.</w:t>
            </w:r>
          </w:p>
        </w:tc>
      </w:tr>
    </w:tbl>
    <w:p w:rsidR="00F2158C" w:rsidRPr="00E34D91" w:rsidRDefault="00F2158C" w:rsidP="00130936">
      <w:pPr>
        <w:spacing w:before="260" w:after="200"/>
      </w:pPr>
      <w:r w:rsidRPr="00E34D91">
        <w:t>Depuis plusieurs saisons, une des préoccupations des responsables des opérations de damage est l’emploi optimal des ressources humaines, ici les c</w:t>
      </w:r>
      <w:r w:rsidR="00F44A11">
        <w:t xml:space="preserve">onducteurs et conductrices de </w:t>
      </w:r>
      <w:r w:rsidRPr="00E34D91">
        <w:t>dameuses</w:t>
      </w:r>
      <w:r w:rsidR="00250C6C">
        <w:t xml:space="preserve">. </w:t>
      </w:r>
      <w:r w:rsidRPr="00E34D91">
        <w:t xml:space="preserve">Chaque jour, deux interventions de damage sont réalisées : la première, très tôt le matin avant l’ouverture des pistes ; la </w:t>
      </w:r>
      <w:r w:rsidR="0007258E">
        <w:t>seconde</w:t>
      </w:r>
      <w:r w:rsidRPr="00E34D91">
        <w:t xml:space="preserve">, après la fermeture des pistes. </w:t>
      </w:r>
      <w:r w:rsidR="006271D5">
        <w:t>Les responsables préfèrent qu’un</w:t>
      </w:r>
      <w:r w:rsidRPr="00E34D91">
        <w:t xml:space="preserve"> chauffeur </w:t>
      </w:r>
      <w:r w:rsidR="006271D5">
        <w:t>ne soit</w:t>
      </w:r>
      <w:r w:rsidRPr="00E34D91">
        <w:t xml:space="preserve"> mobilisé que sur l’une des deux interventions de la journée.</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9639"/>
      </w:tblGrid>
      <w:tr w:rsidR="00F2158C" w:rsidRPr="00E34D91" w:rsidTr="00D0048E">
        <w:trPr>
          <w:cantSplit/>
        </w:trPr>
        <w:tc>
          <w:tcPr>
            <w:tcW w:w="10206" w:type="dxa"/>
            <w:gridSpan w:val="2"/>
          </w:tcPr>
          <w:p w:rsidR="00F2158C" w:rsidRPr="00E34D91" w:rsidRDefault="00F2158C" w:rsidP="00D0048E">
            <w:pPr>
              <w:pStyle w:val="TravailAFaire"/>
              <w:rPr>
                <w:rFonts w:cs="Arial"/>
              </w:rPr>
            </w:pPr>
            <w:r w:rsidRPr="00E34D91">
              <w:rPr>
                <w:rFonts w:cs="Arial"/>
              </w:rPr>
              <w:t>Travail à faire</w:t>
            </w:r>
          </w:p>
        </w:tc>
      </w:tr>
      <w:tr w:rsidR="00F2158C" w:rsidRPr="00E34D91" w:rsidTr="00D0048E">
        <w:tc>
          <w:tcPr>
            <w:tcW w:w="567" w:type="dxa"/>
          </w:tcPr>
          <w:p w:rsidR="00F2158C" w:rsidRPr="00E34D91" w:rsidRDefault="00F2158C" w:rsidP="006271D5">
            <w:pPr>
              <w:pStyle w:val="Numro"/>
            </w:pPr>
            <w:r w:rsidRPr="00E34D91">
              <w:t>1.</w:t>
            </w:r>
            <w:r w:rsidR="006271D5">
              <w:t>4</w:t>
            </w:r>
          </w:p>
        </w:tc>
        <w:tc>
          <w:tcPr>
            <w:tcW w:w="9639" w:type="dxa"/>
          </w:tcPr>
          <w:p w:rsidR="00F2158C" w:rsidRPr="00E34D91" w:rsidRDefault="00F2158C" w:rsidP="009B5E0E">
            <w:pPr>
              <w:pStyle w:val="Question"/>
              <w:rPr>
                <w:b/>
              </w:rPr>
            </w:pPr>
            <w:r w:rsidRPr="00E34D91">
              <w:t xml:space="preserve">En observant </w:t>
            </w:r>
            <w:r w:rsidR="007D66BD">
              <w:t>l’</w:t>
            </w:r>
            <w:r w:rsidRPr="00E34D91">
              <w:t xml:space="preserve">extrait du schéma relationnel </w:t>
            </w:r>
            <w:r w:rsidR="007D66BD">
              <w:t xml:space="preserve">relatif aux opérations de damage </w:t>
            </w:r>
            <w:r w:rsidRPr="00E34D91">
              <w:t>(</w:t>
            </w:r>
            <w:r w:rsidRPr="00E34D91">
              <w:rPr>
                <w:b/>
                <w:i/>
              </w:rPr>
              <w:t xml:space="preserve">document </w:t>
            </w:r>
            <w:r w:rsidR="001A3E0B" w:rsidRPr="00E34D91">
              <w:rPr>
                <w:b/>
                <w:i/>
              </w:rPr>
              <w:t>2</w:t>
            </w:r>
            <w:r w:rsidRPr="00E34D91">
              <w:t>)</w:t>
            </w:r>
            <w:r w:rsidR="007D66BD">
              <w:t xml:space="preserve"> ainsi que l’extrait des tables (</w:t>
            </w:r>
            <w:r w:rsidR="007D66BD">
              <w:rPr>
                <w:b/>
                <w:i/>
              </w:rPr>
              <w:t>document 4</w:t>
            </w:r>
            <w:r w:rsidR="007D66BD">
              <w:t>)</w:t>
            </w:r>
            <w:r w:rsidRPr="00E34D91">
              <w:t xml:space="preserve">, </w:t>
            </w:r>
            <w:r w:rsidR="009B5E0E">
              <w:t>indiquer</w:t>
            </w:r>
            <w:r w:rsidRPr="00E34D91">
              <w:t xml:space="preserve"> s’il est possible pour M. </w:t>
            </w:r>
            <w:r w:rsidR="00850A77" w:rsidRPr="00E34D91">
              <w:t>L</w:t>
            </w:r>
            <w:r w:rsidR="009B5E0E">
              <w:t>ieurent</w:t>
            </w:r>
            <w:r w:rsidR="00850A77" w:rsidRPr="00E34D91">
              <w:t xml:space="preserve"> </w:t>
            </w:r>
            <w:r w:rsidRPr="00E34D91">
              <w:t>de travailler sur plusieurs interventions de damage au cours de la même journée. Justifier.</w:t>
            </w:r>
          </w:p>
        </w:tc>
      </w:tr>
    </w:tbl>
    <w:p w:rsidR="00F2158C" w:rsidRPr="00E34D91" w:rsidRDefault="00F2158C" w:rsidP="00130936">
      <w:pPr>
        <w:spacing w:before="260" w:after="200"/>
      </w:pPr>
      <w:r w:rsidRPr="00E34D91">
        <w:t>Toujours dans une démarche d’optimisat</w:t>
      </w:r>
      <w:r w:rsidR="00C46872">
        <w:t>ion des ressources matérielles</w:t>
      </w:r>
      <w:r w:rsidRPr="00E34D91">
        <w:t xml:space="preserve">, il convient d’adapter les plans de damage afin d’espacer les interventions. Ainsi, une intervention </w:t>
      </w:r>
      <w:r w:rsidR="002A109F">
        <w:t>complète</w:t>
      </w:r>
      <w:r w:rsidR="00F550A1">
        <w:t xml:space="preserve"> (damage de la piste dans sa totalité)</w:t>
      </w:r>
      <w:r w:rsidR="002A109F">
        <w:t xml:space="preserve"> </w:t>
      </w:r>
      <w:r w:rsidRPr="00E34D91">
        <w:t xml:space="preserve">n’est planifiée sur une piste </w:t>
      </w:r>
      <w:r w:rsidR="00F70A85">
        <w:t>que lorsque celle-ci a été damée à moins de 40</w:t>
      </w:r>
      <w:r w:rsidR="002B6B7A">
        <w:t xml:space="preserve"> </w:t>
      </w:r>
      <w:r w:rsidR="00F70A85">
        <w:t xml:space="preserve">% de sa surface </w:t>
      </w:r>
      <w:r w:rsidR="002A109F">
        <w:t xml:space="preserve">sur les </w:t>
      </w:r>
      <w:r w:rsidR="00BA65E8">
        <w:t>3 derniers jours</w:t>
      </w:r>
      <w:r w:rsidR="00F70A85">
        <w:t>.</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9639"/>
      </w:tblGrid>
      <w:tr w:rsidR="00F2158C" w:rsidRPr="00E34D91" w:rsidTr="00D0048E">
        <w:trPr>
          <w:cantSplit/>
        </w:trPr>
        <w:tc>
          <w:tcPr>
            <w:tcW w:w="10206" w:type="dxa"/>
            <w:gridSpan w:val="2"/>
          </w:tcPr>
          <w:p w:rsidR="00F2158C" w:rsidRPr="00E34D91" w:rsidRDefault="00F2158C" w:rsidP="00D0048E">
            <w:pPr>
              <w:pStyle w:val="TravailAFaire"/>
              <w:rPr>
                <w:rFonts w:cs="Arial"/>
              </w:rPr>
            </w:pPr>
            <w:r w:rsidRPr="00E34D91">
              <w:rPr>
                <w:rFonts w:cs="Arial"/>
              </w:rPr>
              <w:t>Travail à faire</w:t>
            </w:r>
          </w:p>
        </w:tc>
      </w:tr>
      <w:tr w:rsidR="00F2158C" w:rsidRPr="00E34D91" w:rsidTr="0018446D">
        <w:trPr>
          <w:trHeight w:val="914"/>
        </w:trPr>
        <w:tc>
          <w:tcPr>
            <w:tcW w:w="567" w:type="dxa"/>
          </w:tcPr>
          <w:p w:rsidR="00F2158C" w:rsidRPr="00E34D91" w:rsidRDefault="00F2158C" w:rsidP="006271D5">
            <w:pPr>
              <w:pStyle w:val="Numro"/>
            </w:pPr>
            <w:r w:rsidRPr="00E34D91">
              <w:t>1.</w:t>
            </w:r>
            <w:r w:rsidR="006271D5">
              <w:t>5</w:t>
            </w:r>
          </w:p>
        </w:tc>
        <w:tc>
          <w:tcPr>
            <w:tcW w:w="9639" w:type="dxa"/>
          </w:tcPr>
          <w:p w:rsidR="00316668" w:rsidRDefault="00653480" w:rsidP="0007258E">
            <w:pPr>
              <w:pStyle w:val="Question"/>
            </w:pPr>
            <w:r>
              <w:rPr>
                <w:color w:val="auto"/>
              </w:rPr>
              <w:t>Écrire l</w:t>
            </w:r>
            <w:r w:rsidR="0018446D">
              <w:rPr>
                <w:color w:val="auto"/>
              </w:rPr>
              <w:t>a requête</w:t>
            </w:r>
            <w:r>
              <w:rPr>
                <w:color w:val="auto"/>
              </w:rPr>
              <w:t xml:space="preserve"> </w:t>
            </w:r>
            <w:r w:rsidR="0018446D">
              <w:rPr>
                <w:color w:val="auto"/>
              </w:rPr>
              <w:t xml:space="preserve">permettant de </w:t>
            </w:r>
            <w:r w:rsidR="0007258E">
              <w:rPr>
                <w:color w:val="auto"/>
              </w:rPr>
              <w:t>calculer</w:t>
            </w:r>
            <w:r>
              <w:rPr>
                <w:color w:val="auto"/>
              </w:rPr>
              <w:t xml:space="preserve"> le taux </w:t>
            </w:r>
            <w:r w:rsidR="00F70A85">
              <w:rPr>
                <w:color w:val="auto"/>
              </w:rPr>
              <w:t>moyen de surface damée</w:t>
            </w:r>
            <w:r>
              <w:rPr>
                <w:color w:val="auto"/>
              </w:rPr>
              <w:t xml:space="preserve"> par piste </w:t>
            </w:r>
            <w:r w:rsidR="00516FE2">
              <w:rPr>
                <w:color w:val="auto"/>
              </w:rPr>
              <w:t>(</w:t>
            </w:r>
            <w:r w:rsidR="007F0DDF">
              <w:rPr>
                <w:color w:val="auto"/>
              </w:rPr>
              <w:t>numéro</w:t>
            </w:r>
            <w:r w:rsidR="00516FE2">
              <w:rPr>
                <w:color w:val="auto"/>
              </w:rPr>
              <w:t xml:space="preserve"> de la piste) </w:t>
            </w:r>
            <w:r w:rsidR="00F70A85">
              <w:rPr>
                <w:color w:val="auto"/>
              </w:rPr>
              <w:t>pour la période du</w:t>
            </w:r>
            <w:r>
              <w:rPr>
                <w:color w:val="auto"/>
              </w:rPr>
              <w:t xml:space="preserve"> 25 février 201</w:t>
            </w:r>
            <w:r w:rsidR="006D1792">
              <w:rPr>
                <w:color w:val="auto"/>
              </w:rPr>
              <w:t>8</w:t>
            </w:r>
            <w:r>
              <w:rPr>
                <w:color w:val="auto"/>
              </w:rPr>
              <w:t xml:space="preserve"> </w:t>
            </w:r>
            <w:r w:rsidR="00F70A85">
              <w:rPr>
                <w:color w:val="auto"/>
              </w:rPr>
              <w:t>au</w:t>
            </w:r>
            <w:r>
              <w:rPr>
                <w:color w:val="auto"/>
              </w:rPr>
              <w:t xml:space="preserve"> 27 février 201</w:t>
            </w:r>
            <w:r w:rsidR="006D1792">
              <w:rPr>
                <w:color w:val="auto"/>
              </w:rPr>
              <w:t>8</w:t>
            </w:r>
            <w:r>
              <w:rPr>
                <w:color w:val="auto"/>
              </w:rPr>
              <w:t>.</w:t>
            </w:r>
          </w:p>
        </w:tc>
      </w:tr>
    </w:tbl>
    <w:p w:rsidR="00130936" w:rsidRDefault="00130936" w:rsidP="00130936">
      <w:pPr>
        <w:pStyle w:val="Dossier"/>
        <w:pBdr>
          <w:top w:val="none" w:sz="0" w:space="0" w:color="auto"/>
          <w:left w:val="none" w:sz="0" w:space="0" w:color="auto"/>
          <w:bottom w:val="none" w:sz="0" w:space="0" w:color="auto"/>
          <w:right w:val="none" w:sz="0" w:space="0" w:color="auto"/>
        </w:pBdr>
        <w:rPr>
          <w:lang w:val="fr-FR"/>
        </w:rPr>
      </w:pPr>
    </w:p>
    <w:p w:rsidR="00130936" w:rsidRDefault="00130936">
      <w:pPr>
        <w:spacing w:line="240" w:lineRule="auto"/>
        <w:jc w:val="left"/>
        <w:rPr>
          <w:b/>
          <w:sz w:val="24"/>
        </w:rPr>
      </w:pPr>
      <w:r>
        <w:br w:type="page"/>
      </w:r>
    </w:p>
    <w:p w:rsidR="00F2158C" w:rsidRPr="00E34D91" w:rsidRDefault="00F2158C" w:rsidP="00F2158C">
      <w:pPr>
        <w:pStyle w:val="Dossier"/>
        <w:rPr>
          <w:lang w:val="fr-FR"/>
        </w:rPr>
      </w:pPr>
      <w:r w:rsidRPr="00E34D91">
        <w:rPr>
          <w:lang w:val="fr-FR"/>
        </w:rPr>
        <w:lastRenderedPageBreak/>
        <w:t xml:space="preserve">Dossier 2 : </w:t>
      </w:r>
      <w:r w:rsidR="00D7635C">
        <w:rPr>
          <w:rFonts w:cs="Arial"/>
          <w:szCs w:val="22"/>
          <w:lang w:val="fr-FR"/>
        </w:rPr>
        <w:t>Supervision du domaine skiable</w:t>
      </w:r>
    </w:p>
    <w:p w:rsidR="00F2158C" w:rsidRPr="00E34D91" w:rsidRDefault="00F2158C" w:rsidP="00F2158C"/>
    <w:p w:rsidR="00F2158C" w:rsidRDefault="00F2158C" w:rsidP="00F2158C">
      <w:pPr>
        <w:rPr>
          <w:b/>
        </w:rPr>
      </w:pPr>
      <w:r w:rsidRPr="00E34D91">
        <w:rPr>
          <w:b/>
        </w:rPr>
        <w:t>Documents à exploiter :</w:t>
      </w:r>
    </w:p>
    <w:p w:rsidR="00CB65F7" w:rsidRDefault="00CB65F7" w:rsidP="00CB65F7">
      <w:pPr>
        <w:ind w:left="709"/>
        <w:rPr>
          <w:rFonts w:cs="Arial"/>
          <w:szCs w:val="22"/>
        </w:rPr>
      </w:pPr>
      <w:r w:rsidRPr="00E34D91">
        <w:t xml:space="preserve">Document </w:t>
      </w:r>
      <w:r>
        <w:t>1</w:t>
      </w:r>
      <w:r w:rsidRPr="00E34D91">
        <w:t xml:space="preserve"> : </w:t>
      </w:r>
      <w:r>
        <w:rPr>
          <w:rFonts w:cs="Arial"/>
          <w:szCs w:val="22"/>
        </w:rPr>
        <w:t xml:space="preserve">Présentation du </w:t>
      </w:r>
      <w:r w:rsidR="00B27CAF">
        <w:rPr>
          <w:rFonts w:cs="Arial"/>
          <w:szCs w:val="22"/>
        </w:rPr>
        <w:t>« </w:t>
      </w:r>
      <w:r>
        <w:rPr>
          <w:rFonts w:cs="Arial"/>
          <w:szCs w:val="22"/>
        </w:rPr>
        <w:t>C</w:t>
      </w:r>
      <w:r w:rsidR="00B27CAF">
        <w:rPr>
          <w:rFonts w:cs="Arial"/>
          <w:szCs w:val="22"/>
        </w:rPr>
        <w:t>ube</w:t>
      </w:r>
      <w:r>
        <w:rPr>
          <w:rFonts w:cs="Arial"/>
          <w:szCs w:val="22"/>
        </w:rPr>
        <w:t xml:space="preserve"> de données</w:t>
      </w:r>
      <w:r w:rsidR="00B27CAF">
        <w:rPr>
          <w:rFonts w:cs="Arial"/>
          <w:szCs w:val="22"/>
        </w:rPr>
        <w:t> »</w:t>
      </w:r>
      <w:r w:rsidRPr="00E34D91">
        <w:rPr>
          <w:rFonts w:cs="Arial"/>
          <w:szCs w:val="22"/>
        </w:rPr>
        <w:t xml:space="preserve"> </w:t>
      </w:r>
    </w:p>
    <w:p w:rsidR="009030FF" w:rsidRPr="009030FF" w:rsidRDefault="009030FF" w:rsidP="009030FF">
      <w:pPr>
        <w:ind w:firstLine="709"/>
        <w:rPr>
          <w:rFonts w:cs="Arial"/>
          <w:szCs w:val="22"/>
        </w:rPr>
      </w:pPr>
      <w:r>
        <w:t xml:space="preserve">Document 2 : </w:t>
      </w:r>
      <w:r w:rsidRPr="00E34D91">
        <w:rPr>
          <w:rFonts w:cs="Arial"/>
          <w:szCs w:val="22"/>
        </w:rPr>
        <w:t>Extrait du schéma relationnel de suivi du domaine – opérations de damage</w:t>
      </w:r>
    </w:p>
    <w:p w:rsidR="00F2158C" w:rsidRDefault="00F2158C" w:rsidP="00B5788D">
      <w:pPr>
        <w:ind w:firstLine="709"/>
        <w:rPr>
          <w:rFonts w:cs="Arial"/>
          <w:szCs w:val="22"/>
        </w:rPr>
      </w:pPr>
      <w:r w:rsidRPr="00E34D91">
        <w:t xml:space="preserve">Document </w:t>
      </w:r>
      <w:r w:rsidR="006D43F2" w:rsidRPr="00E34D91">
        <w:t xml:space="preserve">3 </w:t>
      </w:r>
      <w:r w:rsidRPr="00E34D91">
        <w:t>:</w:t>
      </w:r>
      <w:r w:rsidR="00621EA0" w:rsidRPr="00E34D91">
        <w:t xml:space="preserve"> </w:t>
      </w:r>
      <w:r w:rsidR="006D43F2" w:rsidRPr="00E34D91">
        <w:rPr>
          <w:rFonts w:cs="Arial"/>
          <w:szCs w:val="22"/>
        </w:rPr>
        <w:t>Extrait du schéma relationnel de suivi du domaine – gestion des remontées</w:t>
      </w:r>
    </w:p>
    <w:p w:rsidR="009030FF" w:rsidRDefault="009030FF" w:rsidP="009030FF">
      <w:pPr>
        <w:ind w:firstLine="709"/>
        <w:rPr>
          <w:rFonts w:cs="Arial"/>
          <w:szCs w:val="22"/>
        </w:rPr>
      </w:pPr>
      <w:r>
        <w:t xml:space="preserve">Document 4 : </w:t>
      </w:r>
      <w:r w:rsidRPr="00E34D91">
        <w:rPr>
          <w:rFonts w:cs="Arial"/>
          <w:szCs w:val="22"/>
        </w:rPr>
        <w:t>Extrait des tables de la base de données – opérations de damage</w:t>
      </w:r>
    </w:p>
    <w:p w:rsidR="00D738E8" w:rsidRPr="009030FF" w:rsidRDefault="00D738E8" w:rsidP="009030FF">
      <w:pPr>
        <w:ind w:firstLine="709"/>
        <w:rPr>
          <w:rFonts w:cs="Arial"/>
          <w:szCs w:val="22"/>
        </w:rPr>
      </w:pPr>
      <w:r w:rsidRPr="00D738E8">
        <w:rPr>
          <w:rFonts w:cs="Arial"/>
          <w:szCs w:val="22"/>
        </w:rPr>
        <w:t xml:space="preserve">Document </w:t>
      </w:r>
      <w:r>
        <w:rPr>
          <w:rFonts w:cs="Arial"/>
          <w:szCs w:val="22"/>
        </w:rPr>
        <w:t>5</w:t>
      </w:r>
      <w:r w:rsidRPr="00D738E8">
        <w:rPr>
          <w:rFonts w:cs="Arial"/>
          <w:szCs w:val="22"/>
        </w:rPr>
        <w:t xml:space="preserve"> : Entretien avec G. Richard, responsable du pilotage opérationnel du domaine</w:t>
      </w:r>
    </w:p>
    <w:p w:rsidR="00F2158C" w:rsidRPr="00E34D91" w:rsidRDefault="00F2158C" w:rsidP="00D738E8">
      <w:pPr>
        <w:spacing w:after="200"/>
        <w:ind w:firstLine="709"/>
      </w:pPr>
      <w:r w:rsidRPr="00E34D91">
        <w:t xml:space="preserve">Document </w:t>
      </w:r>
      <w:r w:rsidR="00D738E8">
        <w:t>6</w:t>
      </w:r>
      <w:r w:rsidR="006D43F2" w:rsidRPr="00E34D91">
        <w:t> </w:t>
      </w:r>
      <w:r w:rsidRPr="00E34D91">
        <w:t xml:space="preserve">: </w:t>
      </w:r>
      <w:r w:rsidR="006D43F2" w:rsidRPr="00E34D91">
        <w:rPr>
          <w:rFonts w:cs="Arial"/>
          <w:szCs w:val="22"/>
        </w:rPr>
        <w:t>Processus de contrôle et maintenance des remontées mécaniques</w:t>
      </w:r>
    </w:p>
    <w:p w:rsidR="00CA318D" w:rsidRPr="00E34D91" w:rsidRDefault="00F2158C" w:rsidP="00B5788D">
      <w:pPr>
        <w:spacing w:after="200"/>
      </w:pPr>
      <w:r w:rsidRPr="00E34D91">
        <w:t>La sécurité du domaine skiable est un souci quotidien des responsables de la station. Il s’agit, tout à la fois, de détecter le plus rapidement possible tout incident susceptible de compromettre la sécurité des usagers des remontées et de réaliser aussi vite que possible les opérations de maintenance.</w:t>
      </w:r>
      <w:r w:rsidR="0033580B">
        <w:t xml:space="preserve"> Jusqu’à présent, </w:t>
      </w:r>
      <w:r w:rsidR="003E15CE">
        <w:t>ce</w:t>
      </w:r>
      <w:r w:rsidR="00D7635C">
        <w:t xml:space="preserve"> sont principalement les conducteurs de remontées m</w:t>
      </w:r>
      <w:r w:rsidR="003E15CE">
        <w:t>écaniques</w:t>
      </w:r>
      <w:r w:rsidR="002A6E6A">
        <w:t>,</w:t>
      </w:r>
      <w:r w:rsidR="003E15CE">
        <w:t xml:space="preserve"> durant leurs missions</w:t>
      </w:r>
      <w:r w:rsidR="002A6E6A">
        <w:t>,</w:t>
      </w:r>
      <w:r w:rsidR="003E15CE">
        <w:t xml:space="preserve"> qui signalent les incidents.</w:t>
      </w:r>
    </w:p>
    <w:tbl>
      <w:tblPr>
        <w:tblW w:w="10206" w:type="dxa"/>
        <w:tblInd w:w="5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5" w:type="dxa"/>
          <w:right w:w="70" w:type="dxa"/>
        </w:tblCellMar>
        <w:tblLook w:val="0000" w:firstRow="0" w:lastRow="0" w:firstColumn="0" w:lastColumn="0" w:noHBand="0" w:noVBand="0"/>
      </w:tblPr>
      <w:tblGrid>
        <w:gridCol w:w="565"/>
        <w:gridCol w:w="9641"/>
      </w:tblGrid>
      <w:tr w:rsidR="00F2158C" w:rsidRPr="00E34D91" w:rsidTr="00D0048E">
        <w:trPr>
          <w:cantSplit/>
        </w:trPr>
        <w:tc>
          <w:tcPr>
            <w:tcW w:w="10206" w:type="dxa"/>
            <w:gridSpan w:val="2"/>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F2158C" w:rsidRPr="00E34D91" w:rsidRDefault="00F2158C" w:rsidP="00D0048E">
            <w:pPr>
              <w:pStyle w:val="TravailAFaire"/>
            </w:pPr>
            <w:r w:rsidRPr="00E34D91">
              <w:rPr>
                <w:rFonts w:cs="Arial"/>
              </w:rPr>
              <w:t>Travail à faire</w:t>
            </w:r>
          </w:p>
        </w:tc>
      </w:tr>
      <w:tr w:rsidR="00F2158C" w:rsidRPr="00E34D91" w:rsidTr="00D0048E">
        <w:tc>
          <w:tcPr>
            <w:tcW w:w="565"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F2158C" w:rsidRPr="00E34D91" w:rsidRDefault="00F2158C" w:rsidP="00D0048E">
            <w:pPr>
              <w:pStyle w:val="Numro"/>
            </w:pPr>
            <w:r w:rsidRPr="00E34D91">
              <w:t>2.1</w:t>
            </w:r>
          </w:p>
        </w:tc>
        <w:tc>
          <w:tcPr>
            <w:tcW w:w="9641"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F2158C" w:rsidRPr="00E34D91" w:rsidRDefault="00307B5D" w:rsidP="00DC284E">
            <w:pPr>
              <w:pStyle w:val="Question"/>
            </w:pPr>
            <w:r>
              <w:t>À l’aide des</w:t>
            </w:r>
            <w:r w:rsidR="007F0DDF">
              <w:t xml:space="preserve"> </w:t>
            </w:r>
            <w:r w:rsidR="007F0DDF" w:rsidRPr="007F0DDF">
              <w:rPr>
                <w:b/>
                <w:i/>
              </w:rPr>
              <w:t>document</w:t>
            </w:r>
            <w:r>
              <w:rPr>
                <w:b/>
                <w:i/>
              </w:rPr>
              <w:t>s 3 et</w:t>
            </w:r>
            <w:r w:rsidR="007F0DDF" w:rsidRPr="007F0DDF">
              <w:rPr>
                <w:b/>
                <w:i/>
              </w:rPr>
              <w:t xml:space="preserve"> </w:t>
            </w:r>
            <w:r w:rsidR="00D738E8">
              <w:rPr>
                <w:b/>
                <w:i/>
              </w:rPr>
              <w:t>5</w:t>
            </w:r>
            <w:r w:rsidR="007F0DDF">
              <w:t>, p</w:t>
            </w:r>
            <w:r w:rsidR="008809D7" w:rsidRPr="00E34D91">
              <w:t>réciser</w:t>
            </w:r>
            <w:r w:rsidR="00C46872">
              <w:t>,</w:t>
            </w:r>
            <w:r w:rsidR="008809D7" w:rsidRPr="00E34D91">
              <w:t xml:space="preserve"> pour </w:t>
            </w:r>
            <w:r w:rsidR="007F0DDF">
              <w:t>l’activité</w:t>
            </w:r>
            <w:r w:rsidR="00C46872">
              <w:t xml:space="preserve"> « analyse de l’incident »</w:t>
            </w:r>
            <w:r w:rsidR="007F0DDF">
              <w:t xml:space="preserve"> d’une part</w:t>
            </w:r>
            <w:r w:rsidR="00C46872">
              <w:t xml:space="preserve"> et</w:t>
            </w:r>
            <w:r w:rsidR="00B27CAF">
              <w:t>, d’autre part,</w:t>
            </w:r>
            <w:r w:rsidR="00C46872">
              <w:t xml:space="preserve"> </w:t>
            </w:r>
            <w:r w:rsidR="007F0DDF">
              <w:t xml:space="preserve">l’activité </w:t>
            </w:r>
            <w:r w:rsidR="00C46872">
              <w:t>« résolution de l’incident »</w:t>
            </w:r>
            <w:r w:rsidR="007F0DDF">
              <w:t xml:space="preserve"> </w:t>
            </w:r>
            <w:r w:rsidR="00C46872">
              <w:t>du</w:t>
            </w:r>
            <w:r w:rsidR="008809D7" w:rsidRPr="00E34D91">
              <w:t xml:space="preserve"> processus</w:t>
            </w:r>
            <w:r w:rsidR="00D7635C">
              <w:t xml:space="preserve"> (</w:t>
            </w:r>
            <w:r w:rsidR="00D7635C" w:rsidRPr="00D7635C">
              <w:rPr>
                <w:b/>
                <w:i/>
              </w:rPr>
              <w:t xml:space="preserve">document </w:t>
            </w:r>
            <w:r w:rsidR="00D738E8">
              <w:rPr>
                <w:b/>
                <w:i/>
              </w:rPr>
              <w:t>6</w:t>
            </w:r>
            <w:r w:rsidR="00D7635C">
              <w:t>)</w:t>
            </w:r>
            <w:r w:rsidR="00396CE0">
              <w:t xml:space="preserve">, </w:t>
            </w:r>
            <w:r w:rsidR="00DC284E">
              <w:t>les</w:t>
            </w:r>
            <w:r w:rsidR="00396CE0">
              <w:t xml:space="preserve"> types d’</w:t>
            </w:r>
            <w:r w:rsidR="00C46872">
              <w:t>opérations</w:t>
            </w:r>
            <w:r w:rsidR="00493DC5">
              <w:t xml:space="preserve"> </w:t>
            </w:r>
            <w:r w:rsidR="00DC284E">
              <w:t xml:space="preserve">qui </w:t>
            </w:r>
            <w:r w:rsidR="00493DC5">
              <w:t>vont être réalisé</w:t>
            </w:r>
            <w:r w:rsidR="008809D7" w:rsidRPr="00E34D91">
              <w:t>s sur la base de données.</w:t>
            </w:r>
          </w:p>
        </w:tc>
      </w:tr>
    </w:tbl>
    <w:p w:rsidR="00CA318D" w:rsidRPr="00E34D91" w:rsidRDefault="00F633A1" w:rsidP="00130936">
      <w:pPr>
        <w:spacing w:before="260" w:after="200"/>
      </w:pPr>
      <w:r w:rsidRPr="00E34D91">
        <w:t>Le</w:t>
      </w:r>
      <w:r w:rsidR="00F2158C" w:rsidRPr="00E34D91">
        <w:t xml:space="preserve"> module de </w:t>
      </w:r>
      <w:r w:rsidR="00DC284E">
        <w:t>supervision du domaine skiable</w:t>
      </w:r>
      <w:r w:rsidR="00F2158C" w:rsidRPr="00E34D91">
        <w:t xml:space="preserve"> en temps réel </w:t>
      </w:r>
      <w:r w:rsidR="009F4DC3">
        <w:t>automatisera principalement le contrôle d</w:t>
      </w:r>
      <w:r w:rsidR="00F2158C" w:rsidRPr="00E34D91">
        <w:t>es remontées mécaniques</w:t>
      </w:r>
      <w:r w:rsidR="00D7635C">
        <w:t>. L’objectif est d’automatiser les alertes</w:t>
      </w:r>
      <w:r w:rsidR="006F791E">
        <w:t>,</w:t>
      </w:r>
      <w:r w:rsidR="00D7635C">
        <w:t xml:space="preserve"> </w:t>
      </w:r>
      <w:r w:rsidRPr="00E34D91">
        <w:t>par le biais</w:t>
      </w:r>
      <w:r w:rsidR="00F2158C" w:rsidRPr="00E34D91">
        <w:t xml:space="preserve"> </w:t>
      </w:r>
      <w:r w:rsidRPr="00E34D91">
        <w:t xml:space="preserve">de </w:t>
      </w:r>
      <w:r w:rsidR="00D7635C">
        <w:t>capteurs</w:t>
      </w:r>
      <w:r w:rsidR="00F2158C" w:rsidRPr="00E34D91">
        <w:t xml:space="preserve"> disposés en divers </w:t>
      </w:r>
      <w:r w:rsidR="00D7635C">
        <w:t>points des remontées mécaniques</w:t>
      </w:r>
      <w:r w:rsidR="006F791E">
        <w:t>,</w:t>
      </w:r>
      <w:r w:rsidR="00D7635C">
        <w:t xml:space="preserve"> pour</w:t>
      </w:r>
      <w:r w:rsidR="00F2158C" w:rsidRPr="00E34D91">
        <w:t xml:space="preserve"> </w:t>
      </w:r>
      <w:r w:rsidR="00D7635C">
        <w:t xml:space="preserve">fournir </w:t>
      </w:r>
      <w:r w:rsidR="006F791E">
        <w:t xml:space="preserve">en temps réel </w:t>
      </w:r>
      <w:r w:rsidR="00D7635C">
        <w:t>au</w:t>
      </w:r>
      <w:r w:rsidR="00F2158C" w:rsidRPr="00E34D91">
        <w:t xml:space="preserve"> central technique</w:t>
      </w:r>
      <w:r w:rsidR="00950A84" w:rsidRPr="00E34D91">
        <w:t xml:space="preserve"> </w:t>
      </w:r>
      <w:r w:rsidR="00D7635C">
        <w:t xml:space="preserve">des informations </w:t>
      </w:r>
      <w:r w:rsidR="009F4DC3">
        <w:t>essentielles.</w:t>
      </w:r>
    </w:p>
    <w:tbl>
      <w:tblPr>
        <w:tblW w:w="10206" w:type="dxa"/>
        <w:tblInd w:w="5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5" w:type="dxa"/>
          <w:right w:w="70" w:type="dxa"/>
        </w:tblCellMar>
        <w:tblLook w:val="0000" w:firstRow="0" w:lastRow="0" w:firstColumn="0" w:lastColumn="0" w:noHBand="0" w:noVBand="0"/>
      </w:tblPr>
      <w:tblGrid>
        <w:gridCol w:w="565"/>
        <w:gridCol w:w="9641"/>
      </w:tblGrid>
      <w:tr w:rsidR="00F2158C" w:rsidRPr="00E34D91" w:rsidTr="00D0048E">
        <w:trPr>
          <w:cantSplit/>
        </w:trPr>
        <w:tc>
          <w:tcPr>
            <w:tcW w:w="10205" w:type="dxa"/>
            <w:gridSpan w:val="2"/>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F2158C" w:rsidRPr="00E34D91" w:rsidRDefault="00F2158C" w:rsidP="00D0048E">
            <w:pPr>
              <w:pStyle w:val="TravailAFaire"/>
            </w:pPr>
            <w:r w:rsidRPr="00E34D91">
              <w:rPr>
                <w:rFonts w:cs="Arial"/>
              </w:rPr>
              <w:t>Travail à faire</w:t>
            </w:r>
          </w:p>
        </w:tc>
      </w:tr>
      <w:tr w:rsidR="00F2158C" w:rsidRPr="00E34D91" w:rsidTr="00D0048E">
        <w:tc>
          <w:tcPr>
            <w:tcW w:w="565"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F2158C" w:rsidRPr="00E34D91" w:rsidRDefault="00F2158C" w:rsidP="00D0048E">
            <w:pPr>
              <w:pStyle w:val="Numro"/>
            </w:pPr>
            <w:r w:rsidRPr="00E34D91">
              <w:t>2.2</w:t>
            </w:r>
          </w:p>
        </w:tc>
        <w:tc>
          <w:tcPr>
            <w:tcW w:w="9640"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F2158C" w:rsidRPr="00E34D91" w:rsidRDefault="00250C6C" w:rsidP="00454573">
            <w:pPr>
              <w:pStyle w:val="Question"/>
            </w:pPr>
            <w:r>
              <w:t>À</w:t>
            </w:r>
            <w:r w:rsidR="00F2158C" w:rsidRPr="00E34D91">
              <w:t xml:space="preserve"> l</w:t>
            </w:r>
            <w:r w:rsidR="00DC284E">
              <w:t>’aide des</w:t>
            </w:r>
            <w:r w:rsidR="00F2158C" w:rsidRPr="00E34D91">
              <w:t xml:space="preserve"> </w:t>
            </w:r>
            <w:r w:rsidR="00F2158C" w:rsidRPr="00E34D91">
              <w:rPr>
                <w:b/>
                <w:i/>
              </w:rPr>
              <w:t>document</w:t>
            </w:r>
            <w:r w:rsidR="00DC284E">
              <w:rPr>
                <w:b/>
                <w:i/>
              </w:rPr>
              <w:t>s</w:t>
            </w:r>
            <w:r w:rsidR="00F2158C" w:rsidRPr="00E34D91">
              <w:rPr>
                <w:b/>
                <w:i/>
              </w:rPr>
              <w:t xml:space="preserve"> </w:t>
            </w:r>
            <w:r w:rsidR="00D738E8">
              <w:rPr>
                <w:b/>
                <w:i/>
              </w:rPr>
              <w:t>5</w:t>
            </w:r>
            <w:r w:rsidR="00DC284E">
              <w:t xml:space="preserve"> </w:t>
            </w:r>
            <w:r w:rsidR="00DC284E" w:rsidRPr="00DC284E">
              <w:rPr>
                <w:b/>
                <w:i/>
              </w:rPr>
              <w:t>et 6</w:t>
            </w:r>
            <w:r w:rsidR="00F2158C" w:rsidRPr="00E34D91">
              <w:t xml:space="preserve"> indiquer les raisons pour lesquelles les responsables du domaine du Grand Tourmalet envisagent cette automatisation du contrôle des remontées mécaniques.</w:t>
            </w:r>
          </w:p>
        </w:tc>
      </w:tr>
      <w:tr w:rsidR="00F2158C" w:rsidRPr="00E34D91" w:rsidTr="00D0048E">
        <w:tc>
          <w:tcPr>
            <w:tcW w:w="565"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F2158C" w:rsidRPr="00E34D91" w:rsidRDefault="00F2158C" w:rsidP="00D0048E">
            <w:pPr>
              <w:pStyle w:val="Numro"/>
            </w:pPr>
            <w:r w:rsidRPr="00E34D91">
              <w:t>2.3</w:t>
            </w:r>
          </w:p>
        </w:tc>
        <w:tc>
          <w:tcPr>
            <w:tcW w:w="9640"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F2158C" w:rsidRPr="00E34D91" w:rsidRDefault="00034A26" w:rsidP="00B27CAF">
            <w:pPr>
              <w:pStyle w:val="Question"/>
            </w:pPr>
            <w:r>
              <w:t>Sur votre copie, lister les modifications à apporter au</w:t>
            </w:r>
            <w:r w:rsidR="00F2158C" w:rsidRPr="00E34D91">
              <w:t xml:space="preserve"> schéma du </w:t>
            </w:r>
            <w:r w:rsidR="00F2158C" w:rsidRPr="00E34D91">
              <w:rPr>
                <w:b/>
                <w:bCs/>
                <w:i/>
              </w:rPr>
              <w:t xml:space="preserve">document </w:t>
            </w:r>
            <w:r w:rsidR="00D738E8">
              <w:rPr>
                <w:b/>
                <w:bCs/>
                <w:i/>
              </w:rPr>
              <w:t>6</w:t>
            </w:r>
            <w:r w:rsidR="00F2158C" w:rsidRPr="00E34D91">
              <w:t xml:space="preserve"> </w:t>
            </w:r>
            <w:r>
              <w:t>pour prendre en compte</w:t>
            </w:r>
            <w:r w:rsidR="005146C2">
              <w:t xml:space="preserve"> </w:t>
            </w:r>
            <w:r w:rsidR="00B27CAF">
              <w:t>le</w:t>
            </w:r>
            <w:r w:rsidR="00DC284E">
              <w:t xml:space="preserve"> module de supervision du domaine skiable</w:t>
            </w:r>
            <w:r w:rsidR="00F2158C" w:rsidRPr="00E34D91">
              <w:t>.</w:t>
            </w:r>
          </w:p>
        </w:tc>
      </w:tr>
    </w:tbl>
    <w:p w:rsidR="00DE5E1B" w:rsidRDefault="00DE5E1B" w:rsidP="00130936">
      <w:pPr>
        <w:spacing w:before="260" w:after="200"/>
      </w:pPr>
    </w:p>
    <w:p w:rsidR="00DE5E1B" w:rsidRDefault="00DE5E1B">
      <w:pPr>
        <w:spacing w:line="240" w:lineRule="auto"/>
        <w:jc w:val="left"/>
      </w:pPr>
      <w:r>
        <w:br w:type="page"/>
      </w:r>
    </w:p>
    <w:p w:rsidR="00142073" w:rsidRDefault="004D393E" w:rsidP="00130936">
      <w:pPr>
        <w:spacing w:before="260" w:after="200"/>
      </w:pPr>
      <w:r>
        <w:lastRenderedPageBreak/>
        <w:t>L</w:t>
      </w:r>
      <w:r w:rsidR="00142073">
        <w:t xml:space="preserve">es responsables de Grand Tourmalet souhaitent </w:t>
      </w:r>
      <w:r w:rsidR="0007258E">
        <w:t>disposer d’</w:t>
      </w:r>
      <w:r w:rsidR="00612406">
        <w:t>un tableau de bord de</w:t>
      </w:r>
      <w:r w:rsidR="00142073">
        <w:t xml:space="preserve"> l’état du domaine en temps réel. </w:t>
      </w:r>
      <w:r>
        <w:t>À l’aide du « </w:t>
      </w:r>
      <w:r w:rsidR="00202059">
        <w:t>Cube</w:t>
      </w:r>
      <w:r>
        <w:t xml:space="preserve"> de données », </w:t>
      </w:r>
      <w:r w:rsidR="00370D70">
        <w:t>le</w:t>
      </w:r>
      <w:r>
        <w:t xml:space="preserve"> prestataire Hubdata</w:t>
      </w:r>
      <w:r w:rsidR="00612406">
        <w:t xml:space="preserve"> </w:t>
      </w:r>
      <w:r w:rsidR="00142073">
        <w:t xml:space="preserve">propose la maquette </w:t>
      </w:r>
      <w:r w:rsidR="00370D70">
        <w:t xml:space="preserve">de tableau de bord </w:t>
      </w:r>
      <w:r w:rsidR="00142073">
        <w:t>suivante :</w:t>
      </w:r>
    </w:p>
    <w:p w:rsidR="00142073" w:rsidRDefault="003378F4" w:rsidP="00DE5E1B">
      <w:pPr>
        <w:spacing w:before="260" w:after="200"/>
        <w:jc w:val="center"/>
      </w:pPr>
      <w:r>
        <w:rPr>
          <w:noProof/>
        </w:rPr>
        <w:object w:dxaOrig="11022" w:dyaOrig="7614" w14:anchorId="317AE8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 style="width:397.25pt;height:274.1pt;mso-width-percent:0;mso-height-percent:0;mso-width-percent:0;mso-height-percent:0" o:ole="">
            <v:imagedata r:id="rId9" o:title=""/>
          </v:shape>
          <o:OLEObject Type="Embed" ProgID="Visio.Drawing.11" ShapeID="_x0000_i1027" DrawAspect="Content" ObjectID="_1600238932" r:id="rId10"/>
        </w:object>
      </w:r>
    </w:p>
    <w:p w:rsidR="00DE5E1B" w:rsidRDefault="00DE5E1B" w:rsidP="00DE5E1B">
      <w:pPr>
        <w:spacing w:before="260" w:after="200"/>
      </w:pPr>
      <w:r>
        <w:t>Les données utilisées pour générer ce tableau de bord proviendraient de sources variées</w:t>
      </w:r>
      <w:r w:rsidR="004D393E">
        <w:t xml:space="preserve"> (domaine du Grand Tourmalet, services météorologiques, etc.)</w:t>
      </w:r>
      <w:r>
        <w:t xml:space="preserve"> </w:t>
      </w:r>
      <w:r w:rsidR="004D393E">
        <w:t>toutes agrégées dans le « </w:t>
      </w:r>
      <w:r w:rsidR="00B27CAF">
        <w:t>Cube</w:t>
      </w:r>
      <w:r w:rsidR="004D393E">
        <w:t> </w:t>
      </w:r>
      <w:r>
        <w:t>».</w:t>
      </w:r>
    </w:p>
    <w:tbl>
      <w:tblPr>
        <w:tblW w:w="10206" w:type="dxa"/>
        <w:tblInd w:w="5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5" w:type="dxa"/>
          <w:right w:w="70" w:type="dxa"/>
        </w:tblCellMar>
        <w:tblLook w:val="0000" w:firstRow="0" w:lastRow="0" w:firstColumn="0" w:lastColumn="0" w:noHBand="0" w:noVBand="0"/>
      </w:tblPr>
      <w:tblGrid>
        <w:gridCol w:w="565"/>
        <w:gridCol w:w="9641"/>
      </w:tblGrid>
      <w:tr w:rsidR="00DE5E1B" w:rsidRPr="00E34D91" w:rsidTr="00DE5E1B">
        <w:trPr>
          <w:cantSplit/>
        </w:trPr>
        <w:tc>
          <w:tcPr>
            <w:tcW w:w="10206" w:type="dxa"/>
            <w:gridSpan w:val="2"/>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DE5E1B" w:rsidRPr="00E34D91" w:rsidRDefault="00DE5E1B" w:rsidP="00DE5E1B">
            <w:pPr>
              <w:pStyle w:val="TravailAFaire"/>
            </w:pPr>
            <w:r w:rsidRPr="00E34D91">
              <w:rPr>
                <w:rFonts w:cs="Arial"/>
              </w:rPr>
              <w:t>Travail à faire</w:t>
            </w:r>
          </w:p>
        </w:tc>
      </w:tr>
      <w:tr w:rsidR="00DE5E1B" w:rsidRPr="00E34D91" w:rsidTr="00DE5E1B">
        <w:tc>
          <w:tcPr>
            <w:tcW w:w="565"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DE5E1B" w:rsidRPr="00E34D91" w:rsidRDefault="00DE5E1B" w:rsidP="00DE5E1B">
            <w:pPr>
              <w:pStyle w:val="Numro"/>
            </w:pPr>
            <w:r w:rsidRPr="00E34D91">
              <w:t>2.4</w:t>
            </w:r>
          </w:p>
        </w:tc>
        <w:tc>
          <w:tcPr>
            <w:tcW w:w="9641"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DE5E1B" w:rsidRPr="00B5788D" w:rsidRDefault="005146C2" w:rsidP="00B27CAF">
            <w:pPr>
              <w:pStyle w:val="Question"/>
              <w:rPr>
                <w:color w:val="auto"/>
              </w:rPr>
            </w:pPr>
            <w:r>
              <w:rPr>
                <w:color w:val="auto"/>
              </w:rPr>
              <w:t xml:space="preserve">En vous aidant </w:t>
            </w:r>
            <w:r w:rsidR="00396CE0">
              <w:rPr>
                <w:color w:val="auto"/>
              </w:rPr>
              <w:t>d</w:t>
            </w:r>
            <w:r w:rsidR="00B27CAF">
              <w:rPr>
                <w:color w:val="auto"/>
              </w:rPr>
              <w:t>es</w:t>
            </w:r>
            <w:r>
              <w:rPr>
                <w:color w:val="auto"/>
              </w:rPr>
              <w:t xml:space="preserve"> </w:t>
            </w:r>
            <w:r w:rsidRPr="005146C2">
              <w:rPr>
                <w:b/>
                <w:i/>
                <w:color w:val="auto"/>
              </w:rPr>
              <w:t>document</w:t>
            </w:r>
            <w:r w:rsidR="00B27CAF">
              <w:rPr>
                <w:b/>
                <w:i/>
                <w:color w:val="auto"/>
              </w:rPr>
              <w:t>s 2 et</w:t>
            </w:r>
            <w:r w:rsidRPr="005146C2">
              <w:rPr>
                <w:b/>
                <w:i/>
                <w:color w:val="auto"/>
              </w:rPr>
              <w:t xml:space="preserve"> 3</w:t>
            </w:r>
            <w:r>
              <w:rPr>
                <w:color w:val="auto"/>
              </w:rPr>
              <w:t>, e</w:t>
            </w:r>
            <w:r w:rsidR="00010021">
              <w:rPr>
                <w:color w:val="auto"/>
              </w:rPr>
              <w:t>xpliquer, sans écrire les requêtes, comment peut être généré l’indicateur sur le nombre de remontées ouvertes et celui sur le nombre de pistes rouges ouvertes.</w:t>
            </w:r>
          </w:p>
        </w:tc>
      </w:tr>
    </w:tbl>
    <w:p w:rsidR="007E69B8" w:rsidRDefault="0007258E" w:rsidP="00130936">
      <w:pPr>
        <w:spacing w:before="260" w:after="200"/>
      </w:pPr>
      <w:r>
        <w:t>En plus du</w:t>
      </w:r>
      <w:r w:rsidR="007E69B8">
        <w:t xml:space="preserve"> suivi technique des remontées mécaniques, des données</w:t>
      </w:r>
      <w:r w:rsidR="00BA2CE9">
        <w:t xml:space="preserve"> horodatées</w:t>
      </w:r>
      <w:r w:rsidR="007E69B8">
        <w:t xml:space="preserve"> sont aussi collectées lorsque les skieurs empruntent les portiques d’a</w:t>
      </w:r>
      <w:r w:rsidR="009F4DC3">
        <w:t>ccès aux remontées grâce à leur carte</w:t>
      </w:r>
      <w:r w:rsidR="007E69B8">
        <w:t xml:space="preserve"> RFID</w:t>
      </w:r>
      <w:r w:rsidR="009F4DC3">
        <w:t xml:space="preserve"> présente sur leur forfait</w:t>
      </w:r>
      <w:r w:rsidR="007E69B8">
        <w:t>.</w:t>
      </w:r>
    </w:p>
    <w:tbl>
      <w:tblPr>
        <w:tblW w:w="10206" w:type="dxa"/>
        <w:tblInd w:w="5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5" w:type="dxa"/>
          <w:right w:w="70" w:type="dxa"/>
        </w:tblCellMar>
        <w:tblLook w:val="0000" w:firstRow="0" w:lastRow="0" w:firstColumn="0" w:lastColumn="0" w:noHBand="0" w:noVBand="0"/>
      </w:tblPr>
      <w:tblGrid>
        <w:gridCol w:w="565"/>
        <w:gridCol w:w="9641"/>
      </w:tblGrid>
      <w:tr w:rsidR="00F2158C" w:rsidRPr="00E34D91" w:rsidTr="00D0048E">
        <w:trPr>
          <w:cantSplit/>
        </w:trPr>
        <w:tc>
          <w:tcPr>
            <w:tcW w:w="10206" w:type="dxa"/>
            <w:gridSpan w:val="2"/>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F2158C" w:rsidRPr="00E34D91" w:rsidRDefault="00F2158C" w:rsidP="00D0048E">
            <w:pPr>
              <w:pStyle w:val="TravailAFaire"/>
            </w:pPr>
            <w:r w:rsidRPr="00E34D91">
              <w:rPr>
                <w:rFonts w:cs="Arial"/>
              </w:rPr>
              <w:t>Travail à faire</w:t>
            </w:r>
          </w:p>
        </w:tc>
      </w:tr>
      <w:tr w:rsidR="00F2158C" w:rsidRPr="00E34D91" w:rsidTr="00D0048E">
        <w:tc>
          <w:tcPr>
            <w:tcW w:w="565"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F2158C" w:rsidRPr="00E34D91" w:rsidRDefault="00F2158C" w:rsidP="00DE5E1B">
            <w:pPr>
              <w:pStyle w:val="Numro"/>
            </w:pPr>
            <w:r w:rsidRPr="00E34D91">
              <w:t>2.</w:t>
            </w:r>
            <w:r w:rsidR="004D393E">
              <w:t>5</w:t>
            </w:r>
          </w:p>
        </w:tc>
        <w:tc>
          <w:tcPr>
            <w:tcW w:w="9641"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F2158C" w:rsidRPr="00B5788D" w:rsidRDefault="004D393E" w:rsidP="0005655E">
            <w:pPr>
              <w:pStyle w:val="Question"/>
              <w:rPr>
                <w:color w:val="auto"/>
              </w:rPr>
            </w:pPr>
            <w:r>
              <w:rPr>
                <w:color w:val="auto"/>
              </w:rPr>
              <w:t>À partir de la maquette de tableau de bord fournie précédemment, proposer un nouvel indicateur pertinent concernant les clients du domaine.</w:t>
            </w:r>
          </w:p>
        </w:tc>
      </w:tr>
      <w:tr w:rsidR="004D393E" w:rsidRPr="00E34D91" w:rsidTr="00D0048E">
        <w:tc>
          <w:tcPr>
            <w:tcW w:w="565"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4D393E" w:rsidRPr="00E34D91" w:rsidRDefault="004D393E" w:rsidP="00DE5E1B">
            <w:pPr>
              <w:pStyle w:val="Numro"/>
            </w:pPr>
            <w:r>
              <w:t>2.6</w:t>
            </w:r>
          </w:p>
        </w:tc>
        <w:tc>
          <w:tcPr>
            <w:tcW w:w="9641"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4D393E" w:rsidRDefault="004D393E" w:rsidP="00612406">
            <w:pPr>
              <w:pStyle w:val="Question"/>
              <w:rPr>
                <w:color w:val="auto"/>
              </w:rPr>
            </w:pPr>
            <w:r>
              <w:rPr>
                <w:color w:val="auto"/>
              </w:rPr>
              <w:t xml:space="preserve">Indiquer </w:t>
            </w:r>
            <w:r w:rsidR="0051732E">
              <w:rPr>
                <w:color w:val="auto"/>
              </w:rPr>
              <w:t>les principales</w:t>
            </w:r>
            <w:r>
              <w:rPr>
                <w:color w:val="auto"/>
              </w:rPr>
              <w:t xml:space="preserve"> obligations légales </w:t>
            </w:r>
            <w:r w:rsidR="00612406">
              <w:rPr>
                <w:color w:val="auto"/>
              </w:rPr>
              <w:t xml:space="preserve">devant être respectées par </w:t>
            </w:r>
            <w:r>
              <w:rPr>
                <w:color w:val="auto"/>
              </w:rPr>
              <w:t>l’organisation pour collecter les données concernant les skieurs.</w:t>
            </w:r>
          </w:p>
        </w:tc>
      </w:tr>
      <w:tr w:rsidR="009F4DC3" w:rsidRPr="00E34D91" w:rsidTr="00D0048E">
        <w:tc>
          <w:tcPr>
            <w:tcW w:w="565"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9F4DC3" w:rsidRPr="00E34D91" w:rsidRDefault="009F4DC3" w:rsidP="00DE5E1B">
            <w:pPr>
              <w:pStyle w:val="Numro"/>
            </w:pPr>
            <w:r>
              <w:t>2.</w:t>
            </w:r>
            <w:r w:rsidR="00DE5E1B">
              <w:t>7</w:t>
            </w:r>
          </w:p>
        </w:tc>
        <w:tc>
          <w:tcPr>
            <w:tcW w:w="9641" w:type="dxa"/>
            <w:tcBorders>
              <w:top w:val="single" w:sz="4" w:space="0" w:color="00000A"/>
              <w:left w:val="single" w:sz="4" w:space="0" w:color="00000A"/>
              <w:bottom w:val="single" w:sz="4" w:space="0" w:color="00000A"/>
              <w:right w:val="single" w:sz="4" w:space="0" w:color="00000A"/>
            </w:tcBorders>
            <w:shd w:val="clear" w:color="auto" w:fill="auto"/>
            <w:tcMar>
              <w:left w:w="55" w:type="dxa"/>
            </w:tcMar>
          </w:tcPr>
          <w:p w:rsidR="009F4DC3" w:rsidRDefault="008940FB" w:rsidP="0051732E">
            <w:pPr>
              <w:pStyle w:val="Question"/>
              <w:rPr>
                <w:color w:val="auto"/>
              </w:rPr>
            </w:pPr>
            <w:r>
              <w:rPr>
                <w:color w:val="auto"/>
              </w:rPr>
              <w:t xml:space="preserve">Proposer une </w:t>
            </w:r>
            <w:r w:rsidR="0051732E">
              <w:rPr>
                <w:color w:val="auto"/>
              </w:rPr>
              <w:t>décision</w:t>
            </w:r>
            <w:r>
              <w:rPr>
                <w:color w:val="auto"/>
              </w:rPr>
              <w:t xml:space="preserve"> commerciale </w:t>
            </w:r>
            <w:r w:rsidR="0051732E">
              <w:rPr>
                <w:color w:val="auto"/>
              </w:rPr>
              <w:t>qui pourrait être prise par les responsables du domaine</w:t>
            </w:r>
            <w:r>
              <w:rPr>
                <w:color w:val="auto"/>
              </w:rPr>
              <w:t xml:space="preserve"> à partir des données collectées sur les skieurs.</w:t>
            </w:r>
          </w:p>
        </w:tc>
      </w:tr>
    </w:tbl>
    <w:p w:rsidR="00F2158C" w:rsidRPr="00E34D91" w:rsidRDefault="00F2158C" w:rsidP="00F2158C">
      <w:pPr>
        <w:pStyle w:val="Dossier"/>
        <w:rPr>
          <w:lang w:val="fr-FR"/>
        </w:rPr>
      </w:pPr>
      <w:r w:rsidRPr="00E34D91">
        <w:rPr>
          <w:lang w:val="fr-FR"/>
        </w:rPr>
        <w:lastRenderedPageBreak/>
        <w:t xml:space="preserve">Dossier 3 : </w:t>
      </w:r>
      <w:r w:rsidR="0005655E">
        <w:rPr>
          <w:rFonts w:cs="Arial"/>
          <w:szCs w:val="22"/>
          <w:lang w:val="fr-FR"/>
        </w:rPr>
        <w:t xml:space="preserve">Amélioration de la rapidité d’alerte </w:t>
      </w:r>
      <w:r w:rsidR="000B3B91">
        <w:rPr>
          <w:rFonts w:cs="Arial"/>
          <w:szCs w:val="22"/>
          <w:lang w:val="fr-FR"/>
        </w:rPr>
        <w:t xml:space="preserve">et d’information </w:t>
      </w:r>
      <w:r w:rsidR="0005655E">
        <w:rPr>
          <w:rFonts w:cs="Arial"/>
          <w:szCs w:val="22"/>
          <w:lang w:val="fr-FR"/>
        </w:rPr>
        <w:t>des incidents</w:t>
      </w:r>
    </w:p>
    <w:p w:rsidR="00F2158C" w:rsidRPr="00E34D91" w:rsidRDefault="00F2158C" w:rsidP="00F2158C"/>
    <w:p w:rsidR="00F2158C" w:rsidRPr="00E34D91" w:rsidRDefault="00F2158C" w:rsidP="00F2158C">
      <w:r w:rsidRPr="00E34D91">
        <w:rPr>
          <w:b/>
        </w:rPr>
        <w:t>Documents à exploiter :</w:t>
      </w:r>
    </w:p>
    <w:p w:rsidR="00F2158C" w:rsidRPr="00E34D91" w:rsidRDefault="00F2158C" w:rsidP="00751323">
      <w:pPr>
        <w:ind w:firstLine="709"/>
      </w:pPr>
      <w:r w:rsidRPr="00E34D91">
        <w:t xml:space="preserve">Document </w:t>
      </w:r>
      <w:r w:rsidR="006D43F2" w:rsidRPr="00E34D91">
        <w:t xml:space="preserve">3 </w:t>
      </w:r>
      <w:r w:rsidR="00751323">
        <w:t xml:space="preserve">: </w:t>
      </w:r>
      <w:r w:rsidR="006D43F2" w:rsidRPr="00E34D91">
        <w:rPr>
          <w:rFonts w:cs="Arial"/>
          <w:szCs w:val="22"/>
        </w:rPr>
        <w:t>Extrait du schéma relationnel de suivi du domaine – gestion des remontées</w:t>
      </w:r>
    </w:p>
    <w:p w:rsidR="00F2158C" w:rsidRPr="00E34D91" w:rsidRDefault="00F2158C" w:rsidP="00751323">
      <w:pPr>
        <w:ind w:firstLine="709"/>
      </w:pPr>
      <w:r w:rsidRPr="00E34D91">
        <w:t xml:space="preserve">Document </w:t>
      </w:r>
      <w:r w:rsidR="006D43F2" w:rsidRPr="00E34D91">
        <w:t xml:space="preserve">7 </w:t>
      </w:r>
      <w:r w:rsidR="00751323">
        <w:t xml:space="preserve">: </w:t>
      </w:r>
      <w:r w:rsidR="006D43F2" w:rsidRPr="00E34D91">
        <w:rPr>
          <w:rFonts w:cs="Arial"/>
          <w:szCs w:val="22"/>
        </w:rPr>
        <w:t>Extrait du schéma réseau de Grand Tourmalet</w:t>
      </w:r>
    </w:p>
    <w:p w:rsidR="00F2158C" w:rsidRPr="00E34D91" w:rsidRDefault="00F2158C" w:rsidP="00751323">
      <w:pPr>
        <w:ind w:firstLine="709"/>
      </w:pPr>
      <w:r w:rsidRPr="00E34D91">
        <w:t xml:space="preserve">Document </w:t>
      </w:r>
      <w:r w:rsidR="006D43F2" w:rsidRPr="00E34D91">
        <w:t xml:space="preserve">8 </w:t>
      </w:r>
      <w:r w:rsidR="00751323">
        <w:t xml:space="preserve">: </w:t>
      </w:r>
      <w:r w:rsidR="006D43F2" w:rsidRPr="00E34D91">
        <w:rPr>
          <w:rFonts w:cs="Arial"/>
          <w:szCs w:val="22"/>
        </w:rPr>
        <w:t xml:space="preserve">Maquette de l’interface de l’application </w:t>
      </w:r>
      <w:r w:rsidR="006D43F2" w:rsidRPr="00612406">
        <w:rPr>
          <w:rFonts w:cs="Arial"/>
          <w:i/>
          <w:szCs w:val="22"/>
        </w:rPr>
        <w:t>web</w:t>
      </w:r>
      <w:r w:rsidR="006D43F2" w:rsidRPr="00E34D91">
        <w:rPr>
          <w:rFonts w:cs="Arial"/>
          <w:szCs w:val="22"/>
        </w:rPr>
        <w:t xml:space="preserve"> mobile</w:t>
      </w:r>
    </w:p>
    <w:p w:rsidR="00D004DE" w:rsidRPr="00B5788D" w:rsidRDefault="00F2158C" w:rsidP="00751323">
      <w:pPr>
        <w:spacing w:after="200"/>
        <w:ind w:firstLine="709"/>
        <w:rPr>
          <w:rFonts w:cs="Arial"/>
          <w:szCs w:val="22"/>
        </w:rPr>
      </w:pPr>
      <w:r w:rsidRPr="00E34D91">
        <w:t xml:space="preserve">Document </w:t>
      </w:r>
      <w:r w:rsidR="006D43F2" w:rsidRPr="00E34D91">
        <w:t xml:space="preserve">9 </w:t>
      </w:r>
      <w:r w:rsidR="00751323">
        <w:t xml:space="preserve">: </w:t>
      </w:r>
      <w:r w:rsidRPr="00E34D91">
        <w:rPr>
          <w:rFonts w:cs="Arial"/>
          <w:szCs w:val="22"/>
        </w:rPr>
        <w:t xml:space="preserve">Extrait </w:t>
      </w:r>
      <w:r w:rsidR="006D43F2" w:rsidRPr="00E34D91">
        <w:rPr>
          <w:rFonts w:cs="Arial"/>
          <w:szCs w:val="22"/>
        </w:rPr>
        <w:t xml:space="preserve">du </w:t>
      </w:r>
      <w:r w:rsidRPr="00E34D91">
        <w:rPr>
          <w:rFonts w:cs="Arial"/>
          <w:szCs w:val="22"/>
        </w:rPr>
        <w:t>script PHP d’enregistrement d’une alerte</w:t>
      </w:r>
    </w:p>
    <w:p w:rsidR="00F2158C" w:rsidRDefault="009F4DC3" w:rsidP="00F2158C">
      <w:r>
        <w:t>L</w:t>
      </w:r>
      <w:r w:rsidR="00F2158C" w:rsidRPr="00E34D91">
        <w:t xml:space="preserve">es alertes d’incidents sur remontées mécaniques </w:t>
      </w:r>
      <w:r>
        <w:t>sont</w:t>
      </w:r>
      <w:r w:rsidR="00F2158C" w:rsidRPr="00E34D91">
        <w:t xml:space="preserve"> </w:t>
      </w:r>
      <w:r w:rsidR="00B27CAF">
        <w:t>transmises</w:t>
      </w:r>
      <w:r>
        <w:t xml:space="preserve"> automatiquement grâce aux capteurs installés sur le domaine ou </w:t>
      </w:r>
      <w:r w:rsidR="00F2158C" w:rsidRPr="00E34D91">
        <w:t xml:space="preserve">signalées par flux radio </w:t>
      </w:r>
      <w:r w:rsidR="00E16FA7" w:rsidRPr="00E34D91">
        <w:t>par les conduct</w:t>
      </w:r>
      <w:r w:rsidR="00612406">
        <w:t>rices et conducteurs</w:t>
      </w:r>
      <w:r w:rsidR="00E16FA7" w:rsidRPr="00E34D91">
        <w:t xml:space="preserve"> des remontées</w:t>
      </w:r>
      <w:r w:rsidR="00F2158C" w:rsidRPr="00E34D91">
        <w:t>.</w:t>
      </w:r>
    </w:p>
    <w:p w:rsidR="00751323" w:rsidRPr="00E34D91" w:rsidRDefault="00751323" w:rsidP="00F2158C"/>
    <w:p w:rsidR="00F2158C" w:rsidRPr="00E34D91" w:rsidRDefault="00F2158C" w:rsidP="00B5788D">
      <w:pPr>
        <w:spacing w:after="200"/>
      </w:pPr>
      <w:r w:rsidRPr="00E34D91">
        <w:t xml:space="preserve">Le domaine du Grand Tourmalet a missionné son prestataire CGX afin de développer une application </w:t>
      </w:r>
      <w:r w:rsidRPr="002D45C9">
        <w:rPr>
          <w:i/>
        </w:rPr>
        <w:t>web</w:t>
      </w:r>
      <w:r w:rsidRPr="00E34D91">
        <w:t xml:space="preserve"> mobile qui sera utilisée </w:t>
      </w:r>
      <w:r w:rsidR="00F44A11">
        <w:t xml:space="preserve">via </w:t>
      </w:r>
      <w:r w:rsidR="006F791E">
        <w:t xml:space="preserve">une </w:t>
      </w:r>
      <w:r w:rsidRPr="00E34D91">
        <w:t xml:space="preserve">tablette </w:t>
      </w:r>
      <w:r w:rsidR="006F791E">
        <w:t xml:space="preserve">tactile </w:t>
      </w:r>
      <w:r w:rsidR="00F44A11">
        <w:t xml:space="preserve">placée dans les dameuses </w:t>
      </w:r>
      <w:r w:rsidRPr="00E34D91">
        <w:t>de chaque remontée mécanique</w:t>
      </w:r>
      <w:r w:rsidR="00B26723">
        <w:t>. Cette application</w:t>
      </w:r>
      <w:r w:rsidRPr="00E34D91">
        <w:t xml:space="preserve"> </w:t>
      </w:r>
      <w:r w:rsidR="00B26723">
        <w:t>permettra</w:t>
      </w:r>
      <w:r w:rsidR="00F44A11">
        <w:t xml:space="preserve"> aux conducteurs et conductrices </w:t>
      </w:r>
      <w:r w:rsidRPr="00E34D91">
        <w:t>d</w:t>
      </w:r>
      <w:r w:rsidR="00F44A11">
        <w:t xml:space="preserve">e saisir manuellement </w:t>
      </w:r>
      <w:r w:rsidR="00AF57AE" w:rsidRPr="00E34D91">
        <w:t xml:space="preserve">les alertes </w:t>
      </w:r>
      <w:r w:rsidRPr="00E34D91">
        <w:t>des incidents non détectés par les capteurs</w:t>
      </w:r>
      <w:r w:rsidR="00612406">
        <w:t xml:space="preserve"> via une application dont une maquette de l’interface est présentée dans le </w:t>
      </w:r>
      <w:r w:rsidR="00612406" w:rsidRPr="00612406">
        <w:rPr>
          <w:b/>
          <w:i/>
        </w:rPr>
        <w:t>document 8</w:t>
      </w:r>
      <w:r w:rsidRPr="00E34D91">
        <w:t>. Il est e</w:t>
      </w:r>
      <w:r w:rsidR="00F44A11">
        <w:t xml:space="preserve">nvisagé d’installer des bornes </w:t>
      </w:r>
      <w:r w:rsidR="00B26723">
        <w:rPr>
          <w:i/>
        </w:rPr>
        <w:t>WiFi</w:t>
      </w:r>
      <w:r w:rsidRPr="00E34D91">
        <w:t xml:space="preserve"> au niveau de chaque remontée mécanique pour que les tablettes puissent communiquer les informations en temps réel.</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9639"/>
      </w:tblGrid>
      <w:tr w:rsidR="00F2158C" w:rsidRPr="00E34D91" w:rsidTr="00D0048E">
        <w:trPr>
          <w:cantSplit/>
        </w:trPr>
        <w:tc>
          <w:tcPr>
            <w:tcW w:w="10206" w:type="dxa"/>
            <w:gridSpan w:val="2"/>
          </w:tcPr>
          <w:p w:rsidR="00F2158C" w:rsidRPr="00E34D91" w:rsidRDefault="00F2158C" w:rsidP="00D0048E">
            <w:pPr>
              <w:pStyle w:val="TravailAFaire"/>
              <w:rPr>
                <w:rFonts w:cs="Arial"/>
              </w:rPr>
            </w:pPr>
            <w:r w:rsidRPr="00E34D91">
              <w:rPr>
                <w:rFonts w:cs="Arial"/>
              </w:rPr>
              <w:t>Travail à faire</w:t>
            </w:r>
          </w:p>
        </w:tc>
      </w:tr>
      <w:tr w:rsidR="00F2158C" w:rsidRPr="00E34D91" w:rsidTr="00D0048E">
        <w:tc>
          <w:tcPr>
            <w:tcW w:w="567" w:type="dxa"/>
          </w:tcPr>
          <w:p w:rsidR="00F2158C" w:rsidRPr="00E34D91" w:rsidRDefault="00F2158C" w:rsidP="00D0048E">
            <w:pPr>
              <w:pStyle w:val="Numro"/>
            </w:pPr>
            <w:r w:rsidRPr="00E34D91">
              <w:t>3.1</w:t>
            </w:r>
          </w:p>
        </w:tc>
        <w:tc>
          <w:tcPr>
            <w:tcW w:w="9639" w:type="dxa"/>
          </w:tcPr>
          <w:p w:rsidR="00F2158C" w:rsidRPr="00E34D91" w:rsidRDefault="00F2158C" w:rsidP="00AF57AE">
            <w:pPr>
              <w:pStyle w:val="Question"/>
            </w:pPr>
            <w:r w:rsidRPr="00E34D91">
              <w:t xml:space="preserve">En observant le </w:t>
            </w:r>
            <w:r w:rsidRPr="00E34D91">
              <w:rPr>
                <w:b/>
                <w:i/>
              </w:rPr>
              <w:t xml:space="preserve">document </w:t>
            </w:r>
            <w:r w:rsidR="00AF57AE" w:rsidRPr="00E34D91">
              <w:rPr>
                <w:b/>
                <w:i/>
              </w:rPr>
              <w:t>7</w:t>
            </w:r>
            <w:r w:rsidRPr="00E34D91">
              <w:t xml:space="preserve">, proposer une plage d’adressage IP pour les tablettes </w:t>
            </w:r>
            <w:r w:rsidR="006F791E">
              <w:t xml:space="preserve">tactiles </w:t>
            </w:r>
            <w:r w:rsidRPr="00E34D91">
              <w:t>qui seront déployées sur le site de La Mongie.</w:t>
            </w:r>
            <w:r w:rsidR="00034A26">
              <w:t xml:space="preserve"> Justifier votre réponse.</w:t>
            </w:r>
          </w:p>
        </w:tc>
      </w:tr>
    </w:tbl>
    <w:p w:rsidR="00F2158C" w:rsidRPr="00E34D91" w:rsidRDefault="00F2158C" w:rsidP="00130936">
      <w:pPr>
        <w:spacing w:before="260" w:after="200"/>
      </w:pPr>
      <w:r w:rsidRPr="00E34D91">
        <w:t>L</w:t>
      </w:r>
      <w:r w:rsidR="00AF57AE" w:rsidRPr="00E34D91">
        <w:t>’</w:t>
      </w:r>
      <w:r w:rsidRPr="00E34D91">
        <w:t>extrait d</w:t>
      </w:r>
      <w:r w:rsidR="00250C6C">
        <w:t xml:space="preserve">u script PHP </w:t>
      </w:r>
      <w:r w:rsidRPr="00E34D91">
        <w:rPr>
          <w:i/>
        </w:rPr>
        <w:t>enregistrerAlerte.php</w:t>
      </w:r>
      <w:r w:rsidR="00250C6C">
        <w:rPr>
          <w:i/>
        </w:rPr>
        <w:t xml:space="preserve"> </w:t>
      </w:r>
      <w:r w:rsidR="00250C6C" w:rsidRPr="00250C6C">
        <w:t>(</w:t>
      </w:r>
      <w:r w:rsidR="00250C6C" w:rsidRPr="00250C6C">
        <w:rPr>
          <w:b/>
          <w:i/>
        </w:rPr>
        <w:t>document 9</w:t>
      </w:r>
      <w:r w:rsidR="00250C6C" w:rsidRPr="00250C6C">
        <w:t>)</w:t>
      </w:r>
      <w:r w:rsidRPr="00E34D91">
        <w:t xml:space="preserve"> assure l’enregistrement de ces alertes.</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9639"/>
      </w:tblGrid>
      <w:tr w:rsidR="00F2158C" w:rsidRPr="00E34D91" w:rsidTr="00D0048E">
        <w:trPr>
          <w:cantSplit/>
        </w:trPr>
        <w:tc>
          <w:tcPr>
            <w:tcW w:w="10206" w:type="dxa"/>
            <w:gridSpan w:val="2"/>
          </w:tcPr>
          <w:p w:rsidR="00F2158C" w:rsidRPr="00E34D91" w:rsidRDefault="00F2158C" w:rsidP="00D0048E">
            <w:pPr>
              <w:pStyle w:val="TravailAFaire"/>
              <w:rPr>
                <w:rFonts w:cs="Arial"/>
              </w:rPr>
            </w:pPr>
            <w:r w:rsidRPr="00E34D91">
              <w:rPr>
                <w:rFonts w:cs="Arial"/>
              </w:rPr>
              <w:t>Travail à faire</w:t>
            </w:r>
          </w:p>
        </w:tc>
      </w:tr>
      <w:tr w:rsidR="00F2158C" w:rsidRPr="00E34D91" w:rsidTr="00D0048E">
        <w:tc>
          <w:tcPr>
            <w:tcW w:w="567" w:type="dxa"/>
          </w:tcPr>
          <w:p w:rsidR="00F2158C" w:rsidRPr="00E34D91" w:rsidRDefault="00F2158C" w:rsidP="001C2F99">
            <w:pPr>
              <w:pStyle w:val="Numro"/>
            </w:pPr>
            <w:r w:rsidRPr="00E34D91">
              <w:t>3.</w:t>
            </w:r>
            <w:r w:rsidR="001C2F99" w:rsidRPr="00E34D91">
              <w:t>2</w:t>
            </w:r>
          </w:p>
        </w:tc>
        <w:tc>
          <w:tcPr>
            <w:tcW w:w="9639" w:type="dxa"/>
          </w:tcPr>
          <w:p w:rsidR="00F2158C" w:rsidRPr="00E34D91" w:rsidRDefault="00F2158C" w:rsidP="001C2F99">
            <w:pPr>
              <w:pStyle w:val="Question"/>
            </w:pPr>
            <w:r w:rsidRPr="00E34D91">
              <w:t xml:space="preserve">Sur votre copie, compléter la ligne </w:t>
            </w:r>
            <w:r w:rsidR="003555AC">
              <w:t>230</w:t>
            </w:r>
            <w:r w:rsidR="003555AC" w:rsidRPr="00E34D91">
              <w:t xml:space="preserve"> </w:t>
            </w:r>
            <w:r w:rsidRPr="00E34D91">
              <w:t xml:space="preserve">du script </w:t>
            </w:r>
            <w:r w:rsidRPr="00E34D91">
              <w:rPr>
                <w:i/>
              </w:rPr>
              <w:t>enregistrerAlerte.php</w:t>
            </w:r>
            <w:r w:rsidRPr="00E34D91">
              <w:t xml:space="preserve"> permettant d’enregistrer une nouvelle alerte dans la base de données.</w:t>
            </w:r>
          </w:p>
        </w:tc>
      </w:tr>
    </w:tbl>
    <w:p w:rsidR="00F2158C" w:rsidRPr="00E34D91" w:rsidRDefault="00F2158C" w:rsidP="00130936">
      <w:pPr>
        <w:spacing w:before="260"/>
      </w:pPr>
      <w:r w:rsidRPr="00E34D91">
        <w:t xml:space="preserve">Une amélioration complémentaire est demandée </w:t>
      </w:r>
      <w:r w:rsidR="00C35081">
        <w:t>en lien avec</w:t>
      </w:r>
      <w:r w:rsidR="00C35081" w:rsidRPr="00E34D91">
        <w:t xml:space="preserve"> </w:t>
      </w:r>
      <w:r w:rsidRPr="00E34D91">
        <w:t xml:space="preserve">cette application </w:t>
      </w:r>
      <w:r w:rsidRPr="002D45C9">
        <w:rPr>
          <w:i/>
        </w:rPr>
        <w:t>web</w:t>
      </w:r>
      <w:r w:rsidRPr="00E34D91">
        <w:t xml:space="preserve"> mobile. Lorsqu’un</w:t>
      </w:r>
      <w:r w:rsidR="00612406">
        <w:t>e</w:t>
      </w:r>
      <w:r w:rsidRPr="00E34D91">
        <w:t xml:space="preserve"> </w:t>
      </w:r>
      <w:r w:rsidR="00612406" w:rsidRPr="00E34D91">
        <w:t>conduct</w:t>
      </w:r>
      <w:r w:rsidR="00612406">
        <w:t>rice ou un conducteur</w:t>
      </w:r>
      <w:r w:rsidRPr="00E34D91">
        <w:t xml:space="preserve"> de remontées mécaniques signale un incident grâce à l’application, un </w:t>
      </w:r>
      <w:r w:rsidR="00F44A11" w:rsidRPr="00F44A11">
        <w:rPr>
          <w:i/>
        </w:rPr>
        <w:t>tweet</w:t>
      </w:r>
      <w:r w:rsidR="00C35081">
        <w:t xml:space="preserve"> doit être émis par le compte Twitter </w:t>
      </w:r>
      <w:r w:rsidR="00912949">
        <w:t>du domaine skiable Grand Tourmalet (</w:t>
      </w:r>
      <w:r w:rsidR="00912949" w:rsidRPr="002D45C9">
        <w:rPr>
          <w:i/>
        </w:rPr>
        <w:t>@</w:t>
      </w:r>
      <w:r w:rsidR="009C46BC" w:rsidRPr="002D45C9">
        <w:rPr>
          <w:i/>
        </w:rPr>
        <w:t>grandtourmalet</w:t>
      </w:r>
      <w:r w:rsidR="009C46BC">
        <w:t xml:space="preserve">) pour avertir les usagers </w:t>
      </w:r>
      <w:r w:rsidR="006941E2">
        <w:t>dans le cas où l’alerte</w:t>
      </w:r>
      <w:r w:rsidR="00B64FA9">
        <w:t xml:space="preserve"> signalé</w:t>
      </w:r>
      <w:r w:rsidR="006941E2">
        <w:t>e</w:t>
      </w:r>
      <w:r w:rsidR="00B64FA9">
        <w:t xml:space="preserve"> est </w:t>
      </w:r>
      <w:r w:rsidR="006941E2">
        <w:t>un</w:t>
      </w:r>
      <w:r w:rsidR="009C46BC">
        <w:t xml:space="preserve"> </w:t>
      </w:r>
      <w:r w:rsidR="006941E2">
        <w:t>incident</w:t>
      </w:r>
      <w:r w:rsidR="009C46BC">
        <w:t xml:space="preserve"> </w:t>
      </w:r>
      <w:r w:rsidR="006F791E">
        <w:t>bloquant</w:t>
      </w:r>
      <w:r w:rsidR="009C46BC">
        <w:t>.</w:t>
      </w:r>
    </w:p>
    <w:p w:rsidR="00F2158C" w:rsidRPr="00E34D91" w:rsidRDefault="00F2158C" w:rsidP="00B5788D">
      <w:pPr>
        <w:spacing w:before="200" w:after="200"/>
      </w:pPr>
      <w:r w:rsidRPr="00E34D91">
        <w:t xml:space="preserve">La fonction </w:t>
      </w:r>
      <w:r w:rsidR="004D5331" w:rsidRPr="002D45C9">
        <w:rPr>
          <w:rFonts w:ascii="Courier New" w:hAnsi="Courier New" w:cs="Courier New"/>
        </w:rPr>
        <w:t>envoi</w:t>
      </w:r>
      <w:r w:rsidR="009C46BC" w:rsidRPr="002D45C9">
        <w:rPr>
          <w:rFonts w:ascii="Courier New" w:hAnsi="Courier New" w:cs="Courier New"/>
        </w:rPr>
        <w:t>Tweet</w:t>
      </w:r>
      <w:r w:rsidRPr="002D45C9">
        <w:rPr>
          <w:rFonts w:ascii="Courier New" w:hAnsi="Courier New" w:cs="Courier New"/>
        </w:rPr>
        <w:t>($</w:t>
      </w:r>
      <w:r w:rsidR="007D1461">
        <w:rPr>
          <w:rFonts w:ascii="Courier New" w:hAnsi="Courier New" w:cs="Courier New"/>
        </w:rPr>
        <w:t>numero</w:t>
      </w:r>
      <w:r w:rsidRPr="002D45C9">
        <w:rPr>
          <w:rFonts w:ascii="Courier New" w:hAnsi="Courier New" w:cs="Courier New"/>
        </w:rPr>
        <w:t>_remontee, $</w:t>
      </w:r>
      <w:r w:rsidR="00961968">
        <w:rPr>
          <w:rFonts w:ascii="Courier New" w:hAnsi="Courier New" w:cs="Courier New"/>
        </w:rPr>
        <w:t>description_alerte</w:t>
      </w:r>
      <w:r w:rsidRPr="002D45C9">
        <w:rPr>
          <w:rFonts w:ascii="Courier New" w:hAnsi="Courier New" w:cs="Courier New"/>
        </w:rPr>
        <w:t>)</w:t>
      </w:r>
      <w:r w:rsidRPr="00E34D91">
        <w:t xml:space="preserve"> permet </w:t>
      </w:r>
      <w:r w:rsidR="009C46BC">
        <w:t>de publier</w:t>
      </w:r>
      <w:r w:rsidR="009C46BC" w:rsidRPr="00E34D91">
        <w:t xml:space="preserve"> </w:t>
      </w:r>
      <w:r w:rsidR="00376E64">
        <w:t xml:space="preserve">ce </w:t>
      </w:r>
      <w:r w:rsidR="009C46BC" w:rsidRPr="00376E64">
        <w:rPr>
          <w:i/>
        </w:rPr>
        <w:t>tweet</w:t>
      </w:r>
      <w:r w:rsidR="009C46BC">
        <w:t xml:space="preserve"> qui </w:t>
      </w:r>
      <w:r w:rsidR="00247350">
        <w:t>précisera</w:t>
      </w:r>
      <w:r w:rsidR="009C46BC">
        <w:t xml:space="preserve"> la</w:t>
      </w:r>
      <w:r w:rsidR="00DB24D2">
        <w:t xml:space="preserve"> remontée concernée ainsi que </w:t>
      </w:r>
      <w:r w:rsidR="00961968">
        <w:t>la description</w:t>
      </w:r>
      <w:r w:rsidR="00DB24D2">
        <w:t xml:space="preserve"> de l’incident</w:t>
      </w:r>
      <w:r w:rsidRPr="00E34D91">
        <w:t>.</w:t>
      </w: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9639"/>
      </w:tblGrid>
      <w:tr w:rsidR="00F2158C" w:rsidRPr="00E34D91" w:rsidTr="00D0048E">
        <w:trPr>
          <w:cantSplit/>
        </w:trPr>
        <w:tc>
          <w:tcPr>
            <w:tcW w:w="10206" w:type="dxa"/>
            <w:gridSpan w:val="2"/>
          </w:tcPr>
          <w:p w:rsidR="00F2158C" w:rsidRPr="00E34D91" w:rsidRDefault="00F2158C" w:rsidP="00D0048E">
            <w:pPr>
              <w:pStyle w:val="TravailAFaire"/>
              <w:rPr>
                <w:rFonts w:cs="Arial"/>
              </w:rPr>
            </w:pPr>
            <w:r w:rsidRPr="00E34D91">
              <w:rPr>
                <w:rFonts w:cs="Arial"/>
              </w:rPr>
              <w:t>Travail à faire</w:t>
            </w:r>
          </w:p>
        </w:tc>
      </w:tr>
      <w:tr w:rsidR="00F2158C" w:rsidRPr="00E34D91" w:rsidTr="00D0048E">
        <w:tc>
          <w:tcPr>
            <w:tcW w:w="567" w:type="dxa"/>
          </w:tcPr>
          <w:p w:rsidR="00F2158C" w:rsidRPr="00E34D91" w:rsidRDefault="00F2158C" w:rsidP="001C2F99">
            <w:pPr>
              <w:pStyle w:val="Numro"/>
            </w:pPr>
            <w:r w:rsidRPr="00E34D91">
              <w:t>3.</w:t>
            </w:r>
            <w:r w:rsidR="001C2F99" w:rsidRPr="00E34D91">
              <w:t>3</w:t>
            </w:r>
          </w:p>
        </w:tc>
        <w:tc>
          <w:tcPr>
            <w:tcW w:w="9639" w:type="dxa"/>
          </w:tcPr>
          <w:p w:rsidR="00F2158C" w:rsidRPr="00E34D91" w:rsidRDefault="00F2158C" w:rsidP="006E726E">
            <w:pPr>
              <w:pStyle w:val="Question"/>
            </w:pPr>
            <w:r w:rsidRPr="00E34D91">
              <w:t>Sur votre copie, écrire les modifi</w:t>
            </w:r>
            <w:r w:rsidR="006E726E">
              <w:t>cations à apporter dans le code</w:t>
            </w:r>
            <w:r w:rsidRPr="00E34D91">
              <w:t xml:space="preserve"> du script PHP, </w:t>
            </w:r>
            <w:r w:rsidRPr="00E34D91">
              <w:rPr>
                <w:i/>
              </w:rPr>
              <w:t>enregistrerAlerte.php</w:t>
            </w:r>
            <w:r w:rsidRPr="00E34D91">
              <w:t xml:space="preserve">, </w:t>
            </w:r>
            <w:r w:rsidR="006E726E" w:rsidRPr="00B26723">
              <w:rPr>
                <w:b/>
                <w:i/>
              </w:rPr>
              <w:t>document 9</w:t>
            </w:r>
            <w:r w:rsidR="006E726E">
              <w:t xml:space="preserve">, </w:t>
            </w:r>
            <w:r w:rsidRPr="00E34D91">
              <w:t xml:space="preserve">pour </w:t>
            </w:r>
            <w:r w:rsidR="002D45C9">
              <w:t>satisfaire cette demande</w:t>
            </w:r>
            <w:r w:rsidRPr="00E34D91">
              <w:t>. Indiquer à partir de quelle ligne doivent être intégrées ces modifications.</w:t>
            </w:r>
          </w:p>
        </w:tc>
      </w:tr>
    </w:tbl>
    <w:p w:rsidR="002D45C9" w:rsidRDefault="002D45C9" w:rsidP="00D0048E">
      <w:pPr>
        <w:suppressAutoHyphens/>
        <w:spacing w:after="240"/>
        <w:jc w:val="center"/>
        <w:rPr>
          <w:rFonts w:cs="Arial"/>
          <w:b/>
          <w:sz w:val="24"/>
        </w:rPr>
      </w:pPr>
    </w:p>
    <w:p w:rsidR="00D0048E" w:rsidRDefault="00D0048E" w:rsidP="002D45C9">
      <w:pPr>
        <w:spacing w:line="240" w:lineRule="auto"/>
        <w:jc w:val="center"/>
        <w:rPr>
          <w:rFonts w:cs="Arial"/>
          <w:b/>
          <w:sz w:val="24"/>
        </w:rPr>
      </w:pPr>
      <w:r w:rsidRPr="00E34D91">
        <w:rPr>
          <w:rFonts w:cs="Arial"/>
          <w:b/>
          <w:sz w:val="24"/>
        </w:rPr>
        <w:t>Seconde sous-partie</w:t>
      </w:r>
    </w:p>
    <w:p w:rsidR="002D45C9" w:rsidRPr="00E34D91" w:rsidRDefault="002D45C9" w:rsidP="002D45C9">
      <w:pPr>
        <w:spacing w:line="240" w:lineRule="auto"/>
        <w:jc w:val="center"/>
        <w:rPr>
          <w:rFonts w:cs="Arial"/>
          <w:b/>
          <w:sz w:val="24"/>
        </w:rPr>
      </w:pPr>
    </w:p>
    <w:tbl>
      <w:tblPr>
        <w:tblStyle w:val="Grilledutableau"/>
        <w:tblW w:w="0" w:type="auto"/>
        <w:tblLook w:val="04A0" w:firstRow="1" w:lastRow="0" w:firstColumn="1" w:lastColumn="0" w:noHBand="0" w:noVBand="1"/>
      </w:tblPr>
      <w:tblGrid>
        <w:gridCol w:w="10344"/>
      </w:tblGrid>
      <w:tr w:rsidR="00D0048E" w:rsidRPr="00E34D91" w:rsidTr="00D0048E">
        <w:tc>
          <w:tcPr>
            <w:tcW w:w="10344" w:type="dxa"/>
          </w:tcPr>
          <w:p w:rsidR="00202059" w:rsidRDefault="00202059" w:rsidP="00B5788D">
            <w:pPr>
              <w:spacing w:after="200"/>
            </w:pPr>
          </w:p>
          <w:p w:rsidR="00C43A6C" w:rsidRDefault="007537CF" w:rsidP="00B5788D">
            <w:pPr>
              <w:spacing w:after="200"/>
            </w:pPr>
            <w:r>
              <w:t xml:space="preserve">Ces dernières années ont vu l’essor de la collecte </w:t>
            </w:r>
            <w:r w:rsidR="00B26723">
              <w:t xml:space="preserve">de données massives </w:t>
            </w:r>
            <w:r w:rsidR="00F44A11">
              <w:t>(</w:t>
            </w:r>
            <w:r w:rsidR="0005655E" w:rsidRPr="00202059">
              <w:rPr>
                <w:i/>
              </w:rPr>
              <w:t>Big Data</w:t>
            </w:r>
            <w:r w:rsidR="0005655E">
              <w:t>)</w:t>
            </w:r>
            <w:r w:rsidR="006E726E">
              <w:t xml:space="preserve"> au sein</w:t>
            </w:r>
            <w:r>
              <w:t xml:space="preserve"> des organisations. </w:t>
            </w:r>
            <w:r w:rsidRPr="00001346">
              <w:t>Ces données proviennent de multiples sources : de capteurs utilisés pour collecter toutes sortes d’informations, de messages sur les réseaux sociaux, d'imag</w:t>
            </w:r>
            <w:r>
              <w:t>es, de sons et de vidéos publié</w:t>
            </w:r>
            <w:r w:rsidRPr="00001346">
              <w:t xml:space="preserve">s en ligne, d'enregistrements d'achats en ligne ou de signaux GPS de téléphones mobiles, </w:t>
            </w:r>
            <w:r w:rsidR="00751323">
              <w:t>etc.</w:t>
            </w:r>
          </w:p>
          <w:p w:rsidR="007537CF" w:rsidRDefault="00FF04E6" w:rsidP="00B5788D">
            <w:pPr>
              <w:spacing w:after="200"/>
            </w:pPr>
            <w:r>
              <w:t>Elles sont souvent traitées par des ent</w:t>
            </w:r>
            <w:r w:rsidR="00E16844">
              <w:t xml:space="preserve">reprises spécialisées dans l’informatique décisionnelle </w:t>
            </w:r>
            <w:r w:rsidR="006E726E">
              <w:t xml:space="preserve">et exploitées dans </w:t>
            </w:r>
            <w:r w:rsidR="00E16844">
              <w:t>le</w:t>
            </w:r>
            <w:r w:rsidR="009B5E0E">
              <w:t xml:space="preserve"> </w:t>
            </w:r>
            <w:r w:rsidR="009B5E0E">
              <w:rPr>
                <w:i/>
              </w:rPr>
              <w:t>cloud c</w:t>
            </w:r>
            <w:r w:rsidR="009B5E0E" w:rsidRPr="009B5E0E">
              <w:rPr>
                <w:i/>
              </w:rPr>
              <w:t>omputing</w:t>
            </w:r>
            <w:r>
              <w:t xml:space="preserve"> (traduction littérale de l’informatique en nuage) c’est-à-dire sur des serveurs distants.</w:t>
            </w:r>
          </w:p>
          <w:p w:rsidR="007537CF" w:rsidRDefault="007537CF" w:rsidP="00B5788D">
            <w:pPr>
              <w:spacing w:after="200"/>
            </w:pPr>
            <w:r>
              <w:rPr>
                <w:szCs w:val="22"/>
              </w:rPr>
              <w:t xml:space="preserve">Beaucoup d’organisations, à l’instar du domaine du Grand Tourmalet, souhaitent profiter des nombreuses opportunités qu’offrent l’analyse et l’exploitation de </w:t>
            </w:r>
            <w:r w:rsidR="009B5E0E">
              <w:rPr>
                <w:szCs w:val="22"/>
              </w:rPr>
              <w:t>toutes les données disponibles</w:t>
            </w:r>
            <w:r>
              <w:rPr>
                <w:szCs w:val="22"/>
              </w:rPr>
              <w:t xml:space="preserve"> afin d'obtenir des connaissances nouvelles, de rendre leur organisation plus agile et d’optimiser l’exécution de leurs opérations.</w:t>
            </w:r>
          </w:p>
          <w:p w:rsidR="007537CF" w:rsidRDefault="007537CF" w:rsidP="00B5788D">
            <w:pPr>
              <w:spacing w:after="200"/>
              <w:rPr>
                <w:b/>
              </w:rPr>
            </w:pPr>
            <w:r>
              <w:t>En une à deux pages, à partir de vos connaissances et en vous appuyant sur des situations de gestion dont celle présentée dans la première sous-partie, répondre de façon cohérente et argumentée à la question suivante :</w:t>
            </w:r>
          </w:p>
          <w:p w:rsidR="00CB65F7" w:rsidRDefault="0006524E" w:rsidP="009B5E0E">
            <w:pPr>
              <w:spacing w:before="120"/>
              <w:rPr>
                <w:b/>
              </w:rPr>
            </w:pPr>
            <w:r>
              <w:rPr>
                <w:b/>
              </w:rPr>
              <w:t>L’exploitation pertinente de grandes quantités de données passe-t-elle nécessairement par le recours à des prestataires externes ?</w:t>
            </w:r>
          </w:p>
          <w:p w:rsidR="00202059" w:rsidRPr="009B5E0E" w:rsidRDefault="00202059" w:rsidP="009B5E0E">
            <w:pPr>
              <w:spacing w:before="120"/>
              <w:rPr>
                <w:b/>
              </w:rPr>
            </w:pPr>
          </w:p>
        </w:tc>
      </w:tr>
    </w:tbl>
    <w:p w:rsidR="00D0048E" w:rsidRPr="00B5788D" w:rsidRDefault="00D0048E" w:rsidP="00D0048E">
      <w:pPr>
        <w:rPr>
          <w:rFonts w:cs="Arial"/>
          <w:color w:val="auto"/>
          <w:szCs w:val="22"/>
        </w:rPr>
      </w:pPr>
      <w:r w:rsidRPr="00E34D91">
        <w:rPr>
          <w:rFonts w:cs="Arial"/>
          <w:color w:val="008000"/>
          <w:szCs w:val="22"/>
        </w:rPr>
        <w:br w:type="page"/>
      </w:r>
    </w:p>
    <w:p w:rsidR="00723DC7" w:rsidRPr="00E34D91" w:rsidRDefault="00723DC7" w:rsidP="00723DC7">
      <w:pPr>
        <w:pStyle w:val="Dossier"/>
        <w:outlineLvl w:val="0"/>
        <w:rPr>
          <w:lang w:val="fr-FR"/>
        </w:rPr>
      </w:pPr>
      <w:r w:rsidRPr="00E34D91">
        <w:rPr>
          <w:lang w:val="fr-FR"/>
        </w:rPr>
        <w:t xml:space="preserve">Document </w:t>
      </w:r>
      <w:r>
        <w:rPr>
          <w:lang w:val="fr-FR"/>
        </w:rPr>
        <w:t>1</w:t>
      </w:r>
      <w:r w:rsidRPr="00E34D91">
        <w:rPr>
          <w:lang w:val="fr-FR"/>
        </w:rPr>
        <w:t xml:space="preserve"> : Présentation du </w:t>
      </w:r>
      <w:r w:rsidR="00C43A6C">
        <w:rPr>
          <w:lang w:val="fr-FR"/>
        </w:rPr>
        <w:t>« </w:t>
      </w:r>
      <w:r w:rsidR="00B27CAF">
        <w:rPr>
          <w:lang w:val="fr-FR"/>
        </w:rPr>
        <w:t xml:space="preserve">Cube </w:t>
      </w:r>
      <w:r w:rsidRPr="00E34D91">
        <w:rPr>
          <w:lang w:val="fr-FR"/>
        </w:rPr>
        <w:t>de données</w:t>
      </w:r>
      <w:r w:rsidR="00C43A6C">
        <w:rPr>
          <w:lang w:val="fr-FR"/>
        </w:rPr>
        <w:t> »</w:t>
      </w:r>
    </w:p>
    <w:p w:rsidR="00723DC7" w:rsidRPr="00E34D91" w:rsidRDefault="00723DC7" w:rsidP="00723DC7"/>
    <w:p w:rsidR="00723DC7" w:rsidRPr="00E34D91" w:rsidRDefault="00723DC7" w:rsidP="00723DC7">
      <w:r w:rsidRPr="00E34D91">
        <w:t>Le domaine skiable Grand Tourmalet a été rapidement confronté à une problématique liée à la collecte d’une énorme quantité d’informations provenant de sources variées :</w:t>
      </w:r>
    </w:p>
    <w:p w:rsidR="00723DC7" w:rsidRPr="00E34D91" w:rsidRDefault="00723DC7" w:rsidP="00723DC7">
      <w:pPr>
        <w:pStyle w:val="Paragraphedeliste"/>
        <w:numPr>
          <w:ilvl w:val="0"/>
          <w:numId w:val="1"/>
        </w:numPr>
      </w:pPr>
      <w:r w:rsidRPr="00E34D91">
        <w:t xml:space="preserve">les données collectées par les dameuses lors de leurs interventions et stockées </w:t>
      </w:r>
      <w:r w:rsidR="00B27CAF">
        <w:t>a</w:t>
      </w:r>
      <w:r w:rsidRPr="00E34D91">
        <w:t xml:space="preserve"> posteriori par </w:t>
      </w:r>
      <w:r w:rsidR="00376E64">
        <w:t xml:space="preserve">une application hébergée sur </w:t>
      </w:r>
      <w:r w:rsidRPr="00E34D91">
        <w:t>le serveur CGX ;</w:t>
      </w:r>
    </w:p>
    <w:p w:rsidR="00723DC7" w:rsidRPr="00E34D91" w:rsidRDefault="00723DC7" w:rsidP="00723DC7">
      <w:pPr>
        <w:pStyle w:val="Paragraphedeliste"/>
        <w:numPr>
          <w:ilvl w:val="0"/>
          <w:numId w:val="1"/>
        </w:numPr>
      </w:pPr>
      <w:r w:rsidRPr="00E34D91">
        <w:t>les données horodatées enregistrées lors du passage des skieurs aux remontées mécaniques et captées par le serveur mis en place par le prestataire TeamAxess ayant déployé les portiques d’accès aux remontées mécaniques ;</w:t>
      </w:r>
    </w:p>
    <w:p w:rsidR="00723DC7" w:rsidRPr="00E34D91" w:rsidRDefault="00723DC7" w:rsidP="00723DC7">
      <w:pPr>
        <w:pStyle w:val="Paragraphedeliste"/>
        <w:numPr>
          <w:ilvl w:val="0"/>
          <w:numId w:val="1"/>
        </w:numPr>
      </w:pPr>
      <w:r w:rsidRPr="00E34D91">
        <w:t xml:space="preserve">les données météorologiques réceptionnées par flux XML </w:t>
      </w:r>
      <w:r w:rsidR="006E726E">
        <w:t xml:space="preserve">depuis un site spécialisé </w:t>
      </w:r>
      <w:r w:rsidRPr="00E34D91">
        <w:t>et dont la corrélation avec les deux sources précédentes permet d’expliquer l’activité relevée sur le domaine skiable ;</w:t>
      </w:r>
    </w:p>
    <w:p w:rsidR="00723DC7" w:rsidRPr="00E34D91" w:rsidRDefault="00DE5E1B" w:rsidP="00723DC7">
      <w:pPr>
        <w:pStyle w:val="Paragraphedeliste"/>
        <w:numPr>
          <w:ilvl w:val="0"/>
          <w:numId w:val="1"/>
        </w:numPr>
      </w:pPr>
      <w:r>
        <w:t>des d</w:t>
      </w:r>
      <w:r w:rsidR="00E2443D">
        <w:t xml:space="preserve">onnées diverses (par exemple les conditions de </w:t>
      </w:r>
      <w:r>
        <w:t>circulation automobile aux abords du domaine, etc.).</w:t>
      </w:r>
    </w:p>
    <w:p w:rsidR="00723DC7" w:rsidRPr="00E34D91" w:rsidRDefault="00723DC7" w:rsidP="00723DC7"/>
    <w:p w:rsidR="00723DC7" w:rsidRPr="00E34D91" w:rsidRDefault="00577F96" w:rsidP="00E1421E">
      <w:r>
        <w:t>À cause d</w:t>
      </w:r>
      <w:r w:rsidR="00723DC7" w:rsidRPr="00E34D91">
        <w:t xml:space="preserve">e </w:t>
      </w:r>
      <w:r w:rsidR="00E1421E">
        <w:t xml:space="preserve">la </w:t>
      </w:r>
      <w:r w:rsidR="00723DC7" w:rsidRPr="00E34D91">
        <w:t>diversité des sources et format</w:t>
      </w:r>
      <w:r w:rsidR="00F234AF">
        <w:t>s</w:t>
      </w:r>
      <w:r w:rsidR="00723DC7" w:rsidRPr="00E34D91">
        <w:t xml:space="preserve"> de données, l’exploitation optimale de ces dernières devenait fastidieuse.</w:t>
      </w:r>
      <w:r w:rsidR="00B5788D">
        <w:t xml:space="preserve"> </w:t>
      </w:r>
      <w:r w:rsidR="00723DC7" w:rsidRPr="00E34D91">
        <w:t>Le domaine Grand Tourmalet a fait appel à un prestataire externe, H</w:t>
      </w:r>
      <w:r w:rsidR="00C6636D">
        <w:t>ubdata</w:t>
      </w:r>
      <w:r w:rsidR="00723DC7" w:rsidRPr="00E34D91">
        <w:t xml:space="preserve">, pour agréger et uniformiser tous ces flux de données et les regrouper dans une base de données commune : le </w:t>
      </w:r>
      <w:r w:rsidR="00C43A6C">
        <w:t>« </w:t>
      </w:r>
      <w:r w:rsidR="00723DC7" w:rsidRPr="00E34D91">
        <w:t>C</w:t>
      </w:r>
      <w:r w:rsidR="00C43A6C">
        <w:t>ube</w:t>
      </w:r>
      <w:r w:rsidR="00723DC7" w:rsidRPr="00E34D91">
        <w:t xml:space="preserve"> de données</w:t>
      </w:r>
      <w:r w:rsidR="00C43A6C">
        <w:t> »</w:t>
      </w:r>
      <w:r w:rsidR="00723DC7" w:rsidRPr="00E34D91">
        <w:t>.</w:t>
      </w:r>
      <w:r w:rsidR="00B5788D">
        <w:t xml:space="preserve"> </w:t>
      </w:r>
      <w:r w:rsidR="00723DC7" w:rsidRPr="00E34D91">
        <w:t>Il s’agit d’un accès</w:t>
      </w:r>
      <w:r>
        <w:t>,</w:t>
      </w:r>
      <w:r w:rsidR="00723DC7" w:rsidRPr="00E34D91">
        <w:t xml:space="preserve"> </w:t>
      </w:r>
      <w:r>
        <w:t xml:space="preserve">via internet, </w:t>
      </w:r>
      <w:r w:rsidR="00723DC7" w:rsidRPr="00E34D91">
        <w:t>à un service fourni par H</w:t>
      </w:r>
      <w:r w:rsidR="00C6636D">
        <w:t xml:space="preserve">ubdata </w:t>
      </w:r>
      <w:r w:rsidR="00723DC7" w:rsidRPr="00E34D91">
        <w:t>et proposant un applicatif permettant de réaliser la centralisation de tous ces flux de données dans un</w:t>
      </w:r>
      <w:r w:rsidR="000A4E33">
        <w:t>e base de données hébergée sur un serveur</w:t>
      </w:r>
      <w:r w:rsidR="00723DC7" w:rsidRPr="00E34D91">
        <w:t>. Et grâce à un outil de requêtes intégré et intuitif, il est possible de réaliser des tableaux de bords adaptés aux besoins de chacun des acteurs intervenant dans le domaine skiable du Grand Tourmalet.</w:t>
      </w:r>
    </w:p>
    <w:p w:rsidR="00723DC7" w:rsidRPr="00E34D91" w:rsidRDefault="00723DC7" w:rsidP="00723DC7"/>
    <w:p w:rsidR="00723DC7" w:rsidRPr="00E34D91" w:rsidRDefault="00723DC7" w:rsidP="00723DC7">
      <w:r w:rsidRPr="00E34D91">
        <w:t>H</w:t>
      </w:r>
      <w:r w:rsidR="00C6636D">
        <w:t>ubdata</w:t>
      </w:r>
      <w:r w:rsidRPr="00E34D91">
        <w:t xml:space="preserve"> propose un abonnement flexible à ses services en adaptation aux besoins des clients. Les tarifs sont donc évolutifs en fonction de la capacité de stockage nécessaire et des solutions logicielles de traitement de données choisies. Les solutions de stockage et applicatives proposées sont des solutions propriétaires développées et mises à jour régulièrement par H</w:t>
      </w:r>
      <w:r w:rsidR="00C43A6C">
        <w:t>ubdata</w:t>
      </w:r>
      <w:r w:rsidRPr="00E34D91">
        <w:t xml:space="preserve"> pour satisfaire au mieux les attentes des clients. </w:t>
      </w:r>
    </w:p>
    <w:p w:rsidR="00723DC7" w:rsidRPr="00E34D91" w:rsidRDefault="00723DC7" w:rsidP="00723DC7"/>
    <w:p w:rsidR="00723DC7" w:rsidRPr="00E34D91" w:rsidRDefault="00723DC7" w:rsidP="00723DC7">
      <w:r w:rsidRPr="00E34D91">
        <w:t xml:space="preserve">Le </w:t>
      </w:r>
      <w:r w:rsidR="00B27CAF">
        <w:t>« </w:t>
      </w:r>
      <w:r w:rsidRPr="00E34D91">
        <w:t>C</w:t>
      </w:r>
      <w:r w:rsidR="00C43A6C">
        <w:t>ube</w:t>
      </w:r>
      <w:r w:rsidRPr="00E34D91">
        <w:t xml:space="preserve"> de données</w:t>
      </w:r>
      <w:r w:rsidR="00B27CAF">
        <w:t> »</w:t>
      </w:r>
      <w:r w:rsidRPr="00E34D91">
        <w:t xml:space="preserve"> est une solution d</w:t>
      </w:r>
      <w:r w:rsidR="000A4E33">
        <w:t>’informatique décisionnelle (</w:t>
      </w:r>
      <w:r w:rsidR="00F234AF">
        <w:t>« </w:t>
      </w:r>
      <w:r w:rsidRPr="00C43A6C">
        <w:rPr>
          <w:i/>
        </w:rPr>
        <w:t>business intelligence</w:t>
      </w:r>
      <w:r w:rsidR="00F234AF">
        <w:t> »</w:t>
      </w:r>
      <w:r w:rsidR="00C43A6C">
        <w:t xml:space="preserve">) </w:t>
      </w:r>
      <w:r w:rsidRPr="00E34D91">
        <w:t>permettant une analyse des données collectées afin de les transformer en informations pertinentes pour l</w:t>
      </w:r>
      <w:r w:rsidR="00C46CA2">
        <w:t>es décisionnaires. À ce jour, l’exploitation de données en masse</w:t>
      </w:r>
      <w:r w:rsidRPr="00E34D91">
        <w:t xml:space="preserve"> </w:t>
      </w:r>
      <w:r w:rsidR="00C46CA2">
        <w:t>(</w:t>
      </w:r>
      <w:r w:rsidRPr="00C43A6C">
        <w:rPr>
          <w:i/>
        </w:rPr>
        <w:t>Big Data</w:t>
      </w:r>
      <w:r w:rsidR="00C46CA2">
        <w:rPr>
          <w:i/>
        </w:rPr>
        <w:t>)</w:t>
      </w:r>
      <w:r w:rsidR="00B27CAF">
        <w:rPr>
          <w:i/>
        </w:rPr>
        <w:t xml:space="preserve"> </w:t>
      </w:r>
      <w:r w:rsidRPr="00E34D91">
        <w:t>n’a pas d</w:t>
      </w:r>
      <w:r w:rsidR="00C46CA2">
        <w:t xml:space="preserve">e raison d’être sans solution d’informatique décisionnelle </w:t>
      </w:r>
      <w:r w:rsidRPr="00E34D91">
        <w:t>performante et adaptée au métier de l’organisation.</w:t>
      </w:r>
    </w:p>
    <w:p w:rsidR="00723DC7" w:rsidRPr="00E34D91" w:rsidRDefault="00723DC7" w:rsidP="00723DC7">
      <w:pPr>
        <w:spacing w:line="240" w:lineRule="auto"/>
        <w:jc w:val="left"/>
      </w:pPr>
      <w:r w:rsidRPr="00E34D91">
        <w:br w:type="page"/>
      </w:r>
    </w:p>
    <w:p w:rsidR="005A29E8" w:rsidRPr="00E34D91" w:rsidRDefault="005A29E8" w:rsidP="005A29E8">
      <w:pPr>
        <w:pStyle w:val="Dossier"/>
        <w:outlineLvl w:val="0"/>
        <w:rPr>
          <w:lang w:val="fr-FR"/>
        </w:rPr>
      </w:pPr>
      <w:r w:rsidRPr="00E34D91">
        <w:rPr>
          <w:lang w:val="fr-FR"/>
        </w:rPr>
        <w:t xml:space="preserve">Document </w:t>
      </w:r>
      <w:r>
        <w:rPr>
          <w:lang w:val="fr-FR"/>
        </w:rPr>
        <w:t>2</w:t>
      </w:r>
      <w:r w:rsidRPr="00E34D91">
        <w:rPr>
          <w:lang w:val="fr-FR"/>
        </w:rPr>
        <w:t xml:space="preserve"> : Extrait du schéma relationnel de suivi du domaine – opérations de damage</w:t>
      </w:r>
    </w:p>
    <w:p w:rsidR="005A29E8" w:rsidRPr="00E34D91" w:rsidRDefault="005A29E8" w:rsidP="005A29E8"/>
    <w:p w:rsidR="005A29E8" w:rsidRPr="00E34D91" w:rsidRDefault="005A29E8" w:rsidP="005A29E8">
      <w:r w:rsidRPr="00E34D91">
        <w:rPr>
          <w:rFonts w:cs="Arial"/>
          <w:b/>
          <w:szCs w:val="22"/>
        </w:rPr>
        <w:t>Chauffeur</w:t>
      </w:r>
      <w:r w:rsidR="00034A26">
        <w:rPr>
          <w:rStyle w:val="StyleRelation10ptNonGrasCar"/>
          <w:rFonts w:cs="Arial"/>
          <w:szCs w:val="22"/>
        </w:rPr>
        <w:t xml:space="preserve"> (id, nom, prenom</w:t>
      </w:r>
      <w:r w:rsidRPr="00E34D91">
        <w:rPr>
          <w:rStyle w:val="StyleRelation10ptNonGrasCar"/>
          <w:rFonts w:cs="Arial"/>
          <w:szCs w:val="22"/>
        </w:rPr>
        <w:t>)</w:t>
      </w:r>
    </w:p>
    <w:p w:rsidR="00316668" w:rsidRDefault="005A29E8" w:rsidP="00250C6C">
      <w:pPr>
        <w:spacing w:after="200" w:line="240" w:lineRule="auto"/>
        <w:ind w:firstLine="709"/>
      </w:pPr>
      <w:r>
        <w:rPr>
          <w:rFonts w:cs="Arial"/>
          <w:szCs w:val="22"/>
        </w:rPr>
        <w:t>C</w:t>
      </w:r>
      <w:r w:rsidRPr="00E34D91">
        <w:rPr>
          <w:rFonts w:cs="Arial"/>
          <w:szCs w:val="22"/>
        </w:rPr>
        <w:t>lé primaire :</w:t>
      </w:r>
      <w:r w:rsidRPr="00E34D91">
        <w:rPr>
          <w:rFonts w:cs="Arial"/>
          <w:szCs w:val="22"/>
        </w:rPr>
        <w:tab/>
      </w:r>
      <w:r w:rsidR="00B5788D">
        <w:rPr>
          <w:rFonts w:cs="Arial"/>
          <w:szCs w:val="22"/>
        </w:rPr>
        <w:tab/>
      </w:r>
      <w:r w:rsidRPr="00E34D91">
        <w:rPr>
          <w:szCs w:val="22"/>
        </w:rPr>
        <w:t>id</w:t>
      </w:r>
    </w:p>
    <w:p w:rsidR="005A29E8" w:rsidRPr="00E34D91" w:rsidRDefault="005A29E8" w:rsidP="005A29E8">
      <w:r w:rsidRPr="00E34D91">
        <w:rPr>
          <w:rFonts w:cs="Arial"/>
          <w:b/>
          <w:szCs w:val="22"/>
        </w:rPr>
        <w:t>Intervention_damage</w:t>
      </w:r>
      <w:r w:rsidRPr="00E34D91">
        <w:rPr>
          <w:rFonts w:cs="Arial"/>
          <w:szCs w:val="22"/>
        </w:rPr>
        <w:t xml:space="preserve"> </w:t>
      </w:r>
      <w:r w:rsidRPr="00E34D91">
        <w:rPr>
          <w:rStyle w:val="StyleRelation10ptNonGrasCar"/>
          <w:rFonts w:cs="Arial"/>
          <w:szCs w:val="22"/>
        </w:rPr>
        <w:t>(id, dateIntervention, heureDebut, heureFin,</w:t>
      </w:r>
      <w:r w:rsidR="00F550A1">
        <w:rPr>
          <w:rStyle w:val="StyleRelation10ptNonGrasCar"/>
          <w:rFonts w:cs="Arial"/>
          <w:szCs w:val="22"/>
        </w:rPr>
        <w:t xml:space="preserve"> idDameuse,</w:t>
      </w:r>
      <w:r w:rsidRPr="00E34D91">
        <w:rPr>
          <w:rStyle w:val="StyleRelation10ptNonGrasCar"/>
          <w:rFonts w:cs="Arial"/>
          <w:szCs w:val="22"/>
        </w:rPr>
        <w:t xml:space="preserve"> idChauffeur)</w:t>
      </w:r>
    </w:p>
    <w:p w:rsidR="005A29E8" w:rsidRPr="00E34D91" w:rsidRDefault="005A29E8" w:rsidP="00250C6C">
      <w:pPr>
        <w:spacing w:line="240" w:lineRule="auto"/>
        <w:ind w:firstLine="709"/>
      </w:pPr>
      <w:r>
        <w:rPr>
          <w:rFonts w:cs="Arial"/>
          <w:szCs w:val="22"/>
        </w:rPr>
        <w:t>C</w:t>
      </w:r>
      <w:r w:rsidRPr="00E34D91">
        <w:rPr>
          <w:rFonts w:cs="Arial"/>
          <w:szCs w:val="22"/>
        </w:rPr>
        <w:t>lé primaire :</w:t>
      </w:r>
      <w:r w:rsidRPr="00E34D91">
        <w:rPr>
          <w:rFonts w:cs="Arial"/>
          <w:szCs w:val="22"/>
        </w:rPr>
        <w:tab/>
      </w:r>
      <w:r w:rsidRPr="00E34D91">
        <w:rPr>
          <w:rFonts w:cs="Arial"/>
          <w:szCs w:val="22"/>
        </w:rPr>
        <w:tab/>
        <w:t>id</w:t>
      </w:r>
    </w:p>
    <w:p w:rsidR="00F550A1" w:rsidRDefault="005A29E8" w:rsidP="00F550A1">
      <w:pPr>
        <w:spacing w:line="240" w:lineRule="auto"/>
        <w:ind w:firstLine="709"/>
        <w:rPr>
          <w:rFonts w:cs="Arial"/>
          <w:szCs w:val="22"/>
        </w:rPr>
      </w:pPr>
      <w:r>
        <w:rPr>
          <w:rFonts w:cs="Arial"/>
          <w:szCs w:val="22"/>
        </w:rPr>
        <w:t>C</w:t>
      </w:r>
      <w:r w:rsidR="00B5788D">
        <w:rPr>
          <w:rFonts w:cs="Arial"/>
          <w:szCs w:val="22"/>
        </w:rPr>
        <w:t>lé étrangère :</w:t>
      </w:r>
      <w:r w:rsidRPr="00E34D91">
        <w:rPr>
          <w:rFonts w:cs="Arial"/>
          <w:szCs w:val="22"/>
        </w:rPr>
        <w:tab/>
        <w:t>idChauffeur en référence à id de la relation Chauffeur</w:t>
      </w:r>
    </w:p>
    <w:p w:rsidR="00F550A1" w:rsidRPr="00F550A1" w:rsidRDefault="00F550A1" w:rsidP="00F550A1">
      <w:pPr>
        <w:spacing w:after="200" w:line="240" w:lineRule="auto"/>
        <w:ind w:left="2835" w:hanging="2126"/>
        <w:rPr>
          <w:rFonts w:cs="Arial"/>
          <w:szCs w:val="22"/>
        </w:rPr>
      </w:pPr>
      <w:r>
        <w:rPr>
          <w:rFonts w:cs="Arial"/>
          <w:szCs w:val="22"/>
        </w:rPr>
        <w:tab/>
      </w:r>
      <w:r>
        <w:rPr>
          <w:rFonts w:cs="Arial"/>
          <w:szCs w:val="22"/>
        </w:rPr>
        <w:tab/>
        <w:t xml:space="preserve">idDameuse en référence à id de la relation Dameuse </w:t>
      </w:r>
      <w:r w:rsidRPr="00F550A1">
        <w:rPr>
          <w:rFonts w:cs="Arial"/>
          <w:sz w:val="18"/>
          <w:szCs w:val="22"/>
        </w:rPr>
        <w:t>(non représentée dans cet extrait)</w:t>
      </w:r>
    </w:p>
    <w:p w:rsidR="005A29E8" w:rsidRPr="00E34D91" w:rsidRDefault="005A29E8" w:rsidP="005A29E8">
      <w:r w:rsidRPr="00E34D91">
        <w:rPr>
          <w:rFonts w:cs="Arial"/>
          <w:b/>
          <w:szCs w:val="22"/>
        </w:rPr>
        <w:t>Piste</w:t>
      </w:r>
      <w:r w:rsidRPr="00E34D91">
        <w:rPr>
          <w:rFonts w:cs="Arial"/>
          <w:szCs w:val="22"/>
        </w:rPr>
        <w:t xml:space="preserve"> </w:t>
      </w:r>
      <w:r w:rsidR="00034A26">
        <w:rPr>
          <w:rStyle w:val="StyleRelation10ptNonGrasCar"/>
          <w:rFonts w:cs="Arial"/>
          <w:szCs w:val="22"/>
        </w:rPr>
        <w:t>(id, nom</w:t>
      </w:r>
      <w:r w:rsidR="004D1169">
        <w:rPr>
          <w:rStyle w:val="StyleRelation10ptNonGrasCar"/>
          <w:rFonts w:cs="Arial"/>
          <w:szCs w:val="22"/>
        </w:rPr>
        <w:t>Piste</w:t>
      </w:r>
      <w:r w:rsidR="00527E76">
        <w:rPr>
          <w:rStyle w:val="StyleRelation10ptNonGrasCar"/>
          <w:rFonts w:cs="Arial"/>
          <w:szCs w:val="22"/>
        </w:rPr>
        <w:t>, surface, couleur, etat</w:t>
      </w:r>
      <w:r w:rsidRPr="00E34D91">
        <w:rPr>
          <w:rStyle w:val="StyleRelation10ptNonGrasCar"/>
          <w:rFonts w:cs="Arial"/>
          <w:szCs w:val="22"/>
        </w:rPr>
        <w:t>)</w:t>
      </w:r>
    </w:p>
    <w:p w:rsidR="00316668" w:rsidRDefault="005A29E8" w:rsidP="00250C6C">
      <w:pPr>
        <w:spacing w:after="200" w:line="240" w:lineRule="auto"/>
        <w:ind w:firstLine="709"/>
        <w:rPr>
          <w:rFonts w:cs="Arial"/>
          <w:szCs w:val="22"/>
        </w:rPr>
      </w:pPr>
      <w:r>
        <w:rPr>
          <w:rFonts w:cs="Arial"/>
          <w:szCs w:val="22"/>
        </w:rPr>
        <w:t>C</w:t>
      </w:r>
      <w:r w:rsidR="00B5788D">
        <w:rPr>
          <w:rFonts w:cs="Arial"/>
          <w:szCs w:val="22"/>
        </w:rPr>
        <w:t>lé primaire :</w:t>
      </w:r>
      <w:r w:rsidR="00B5788D">
        <w:rPr>
          <w:rFonts w:cs="Arial"/>
          <w:szCs w:val="22"/>
        </w:rPr>
        <w:tab/>
      </w:r>
      <w:r w:rsidR="00B5788D">
        <w:rPr>
          <w:rFonts w:cs="Arial"/>
          <w:szCs w:val="22"/>
        </w:rPr>
        <w:tab/>
      </w:r>
      <w:r w:rsidRPr="00E34D91">
        <w:rPr>
          <w:rFonts w:cs="Arial"/>
          <w:szCs w:val="22"/>
        </w:rPr>
        <w:t>id</w:t>
      </w:r>
    </w:p>
    <w:p w:rsidR="009B2023" w:rsidRPr="00B5788D" w:rsidRDefault="009B2023" w:rsidP="009B2023">
      <w:p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left="567"/>
        <w:rPr>
          <w:i/>
          <w:sz w:val="20"/>
        </w:rPr>
      </w:pPr>
      <w:r>
        <w:rPr>
          <w:i/>
          <w:sz w:val="20"/>
        </w:rPr>
        <w:t>Remarque</w:t>
      </w:r>
      <w:r w:rsidRPr="00B5788D">
        <w:rPr>
          <w:i/>
          <w:sz w:val="20"/>
        </w:rPr>
        <w:t> :</w:t>
      </w:r>
    </w:p>
    <w:p w:rsidR="009B2023" w:rsidRPr="00B5788D" w:rsidRDefault="009B2023" w:rsidP="009B2023">
      <w:pPr>
        <w:pStyle w:val="Paragraphedeliste"/>
        <w:numPr>
          <w:ilvl w:val="0"/>
          <w:numId w:val="11"/>
        </w:num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left="567" w:firstLine="0"/>
        <w:rPr>
          <w:i/>
          <w:sz w:val="20"/>
        </w:rPr>
      </w:pPr>
      <w:r w:rsidRPr="00B5788D">
        <w:rPr>
          <w:sz w:val="20"/>
        </w:rPr>
        <w:t>« </w:t>
      </w:r>
      <w:r>
        <w:rPr>
          <w:i/>
          <w:sz w:val="20"/>
        </w:rPr>
        <w:t>etat</w:t>
      </w:r>
      <w:r w:rsidRPr="00B5788D">
        <w:rPr>
          <w:i/>
          <w:sz w:val="20"/>
        </w:rPr>
        <w:t xml:space="preserve"> » peut prendre les valeurs suivantes : </w:t>
      </w:r>
      <w:r>
        <w:rPr>
          <w:i/>
          <w:sz w:val="20"/>
        </w:rPr>
        <w:t>« ouverte » ou « fermée »</w:t>
      </w:r>
      <w:r w:rsidRPr="00B5788D">
        <w:rPr>
          <w:i/>
          <w:sz w:val="20"/>
        </w:rPr>
        <w:t xml:space="preserve"> </w:t>
      </w:r>
    </w:p>
    <w:p w:rsidR="009B2023" w:rsidRDefault="009B2023" w:rsidP="009B2023">
      <w:pPr>
        <w:spacing w:after="200" w:line="240" w:lineRule="auto"/>
      </w:pPr>
    </w:p>
    <w:p w:rsidR="005A29E8" w:rsidRPr="00E34D91" w:rsidRDefault="005A29E8" w:rsidP="005A29E8">
      <w:r w:rsidRPr="00E34D91">
        <w:rPr>
          <w:rFonts w:cs="Arial"/>
          <w:b/>
          <w:szCs w:val="22"/>
        </w:rPr>
        <w:t>Suivi_activites</w:t>
      </w:r>
      <w:r w:rsidRPr="00E34D91">
        <w:rPr>
          <w:rStyle w:val="StyleRelation10ptNonGrasCar"/>
          <w:rFonts w:cs="Arial"/>
          <w:szCs w:val="22"/>
        </w:rPr>
        <w:t xml:space="preserve"> (id</w:t>
      </w:r>
      <w:r w:rsidR="003E2390">
        <w:rPr>
          <w:rStyle w:val="StyleRelation10ptNonGrasCar"/>
          <w:rFonts w:cs="Arial"/>
          <w:szCs w:val="22"/>
        </w:rPr>
        <w:t>InterDamage</w:t>
      </w:r>
      <w:r w:rsidRPr="00E34D91">
        <w:rPr>
          <w:rStyle w:val="StyleRelation10ptNonGrasCar"/>
          <w:rFonts w:cs="Arial"/>
          <w:szCs w:val="22"/>
        </w:rPr>
        <w:t>, idPiste, duree, taux</w:t>
      </w:r>
      <w:r w:rsidR="003E2390">
        <w:rPr>
          <w:rStyle w:val="StyleRelation10ptNonGrasCar"/>
          <w:rFonts w:cs="Arial"/>
          <w:szCs w:val="22"/>
        </w:rPr>
        <w:t>Surface</w:t>
      </w:r>
      <w:r w:rsidRPr="00E34D91">
        <w:rPr>
          <w:rStyle w:val="StyleRelation10ptNonGrasCar"/>
          <w:rFonts w:cs="Arial"/>
          <w:szCs w:val="22"/>
        </w:rPr>
        <w:t>Damage)</w:t>
      </w:r>
    </w:p>
    <w:p w:rsidR="005A29E8" w:rsidRPr="00E34D91" w:rsidRDefault="005A29E8" w:rsidP="00250C6C">
      <w:pPr>
        <w:spacing w:line="240" w:lineRule="auto"/>
        <w:ind w:firstLine="709"/>
      </w:pPr>
      <w:r>
        <w:rPr>
          <w:rFonts w:cs="Arial"/>
          <w:szCs w:val="22"/>
        </w:rPr>
        <w:t>C</w:t>
      </w:r>
      <w:r w:rsidRPr="00E34D91">
        <w:rPr>
          <w:rFonts w:cs="Arial"/>
          <w:szCs w:val="22"/>
        </w:rPr>
        <w:t>lé primaire :</w:t>
      </w:r>
      <w:r w:rsidRPr="00E34D91">
        <w:rPr>
          <w:rFonts w:cs="Arial"/>
          <w:szCs w:val="22"/>
        </w:rPr>
        <w:tab/>
      </w:r>
      <w:r w:rsidRPr="00E34D91">
        <w:rPr>
          <w:rFonts w:cs="Arial"/>
          <w:szCs w:val="22"/>
        </w:rPr>
        <w:tab/>
      </w:r>
      <w:r w:rsidR="00684E6D">
        <w:rPr>
          <w:rFonts w:cs="Arial"/>
          <w:szCs w:val="22"/>
        </w:rPr>
        <w:t>id</w:t>
      </w:r>
      <w:r w:rsidR="003E2390">
        <w:rPr>
          <w:rFonts w:cs="Arial"/>
          <w:szCs w:val="22"/>
        </w:rPr>
        <w:t>InterDamage</w:t>
      </w:r>
      <w:r w:rsidRPr="00E34D91">
        <w:rPr>
          <w:rFonts w:cs="Arial"/>
          <w:szCs w:val="22"/>
        </w:rPr>
        <w:t>, idPiste</w:t>
      </w:r>
    </w:p>
    <w:p w:rsidR="005A29E8" w:rsidRPr="00E34D91" w:rsidRDefault="005A29E8" w:rsidP="00250C6C">
      <w:pPr>
        <w:spacing w:line="240" w:lineRule="auto"/>
        <w:ind w:firstLine="709"/>
      </w:pPr>
      <w:r>
        <w:rPr>
          <w:rFonts w:cs="Arial"/>
          <w:szCs w:val="22"/>
        </w:rPr>
        <w:t>C</w:t>
      </w:r>
      <w:r w:rsidRPr="00E34D91">
        <w:rPr>
          <w:rFonts w:cs="Arial"/>
          <w:szCs w:val="22"/>
        </w:rPr>
        <w:t xml:space="preserve">lés étrangères : </w:t>
      </w:r>
      <w:r w:rsidRPr="00E34D91">
        <w:rPr>
          <w:rFonts w:cs="Arial"/>
          <w:szCs w:val="22"/>
        </w:rPr>
        <w:tab/>
        <w:t>idInter</w:t>
      </w:r>
      <w:r w:rsidR="003E2390">
        <w:rPr>
          <w:rFonts w:cs="Arial"/>
          <w:szCs w:val="22"/>
        </w:rPr>
        <w:t>Damage</w:t>
      </w:r>
      <w:r w:rsidRPr="00E34D91">
        <w:rPr>
          <w:rFonts w:cs="Arial"/>
          <w:szCs w:val="22"/>
        </w:rPr>
        <w:t xml:space="preserve"> en référence à id de la relation Intervention_damage</w:t>
      </w:r>
    </w:p>
    <w:p w:rsidR="00316668" w:rsidRDefault="005A29E8" w:rsidP="00250C6C">
      <w:pPr>
        <w:spacing w:after="200" w:line="240" w:lineRule="auto"/>
        <w:ind w:left="2126" w:firstLine="709"/>
        <w:rPr>
          <w:rFonts w:cs="Arial"/>
          <w:szCs w:val="22"/>
        </w:rPr>
      </w:pPr>
      <w:r w:rsidRPr="00E34D91">
        <w:rPr>
          <w:rFonts w:cs="Arial"/>
          <w:szCs w:val="22"/>
        </w:rPr>
        <w:t>idPiste en référence à id de la relation Piste</w:t>
      </w:r>
    </w:p>
    <w:p w:rsidR="005A29E8" w:rsidRPr="00E34D91" w:rsidRDefault="005A29E8" w:rsidP="005A29E8">
      <w:pPr>
        <w:spacing w:line="240" w:lineRule="auto"/>
        <w:jc w:val="left"/>
        <w:rPr>
          <w:rFonts w:cs="Arial"/>
          <w:szCs w:val="22"/>
        </w:rPr>
      </w:pPr>
    </w:p>
    <w:p w:rsidR="005A29E8" w:rsidRPr="00E34D91" w:rsidRDefault="005A29E8" w:rsidP="005A29E8">
      <w:pPr>
        <w:pStyle w:val="Dossier"/>
        <w:outlineLvl w:val="0"/>
        <w:rPr>
          <w:lang w:val="fr-FR"/>
        </w:rPr>
      </w:pPr>
      <w:r w:rsidRPr="00E34D91">
        <w:rPr>
          <w:lang w:val="fr-FR"/>
        </w:rPr>
        <w:t xml:space="preserve">Document </w:t>
      </w:r>
      <w:r>
        <w:rPr>
          <w:lang w:val="fr-FR"/>
        </w:rPr>
        <w:t>3</w:t>
      </w:r>
      <w:r w:rsidRPr="00E34D91">
        <w:rPr>
          <w:lang w:val="fr-FR"/>
        </w:rPr>
        <w:t xml:space="preserve"> : Extrait du schéma relationnel de suivi du domaine – gestion des remontées</w:t>
      </w:r>
    </w:p>
    <w:p w:rsidR="005A29E8" w:rsidRPr="00E34D91" w:rsidRDefault="005A29E8" w:rsidP="005A29E8">
      <w:pPr>
        <w:spacing w:line="240" w:lineRule="auto"/>
        <w:jc w:val="left"/>
        <w:rPr>
          <w:rFonts w:cs="Arial"/>
          <w:szCs w:val="22"/>
        </w:rPr>
      </w:pPr>
    </w:p>
    <w:p w:rsidR="005A29E8" w:rsidRPr="00E34D91" w:rsidRDefault="005A29E8" w:rsidP="005A29E8">
      <w:r w:rsidRPr="00AC688B">
        <w:rPr>
          <w:b/>
        </w:rPr>
        <w:t>Remontee</w:t>
      </w:r>
      <w:r>
        <w:rPr>
          <w:b/>
        </w:rPr>
        <w:t>_m</w:t>
      </w:r>
      <w:r w:rsidRPr="00AC688B">
        <w:rPr>
          <w:b/>
        </w:rPr>
        <w:t>eca</w:t>
      </w:r>
      <w:r w:rsidRPr="00E34D91">
        <w:t xml:space="preserve"> (</w:t>
      </w:r>
      <w:r w:rsidR="00034A26">
        <w:t>id, nom, type</w:t>
      </w:r>
      <w:r w:rsidR="00DA343E">
        <w:t>, etat</w:t>
      </w:r>
      <w:r w:rsidRPr="00E34D91">
        <w:t>)</w:t>
      </w:r>
    </w:p>
    <w:p w:rsidR="005A29E8" w:rsidRPr="00E34D91" w:rsidRDefault="005A29E8" w:rsidP="00B5788D">
      <w:pPr>
        <w:spacing w:after="200" w:line="240" w:lineRule="auto"/>
      </w:pPr>
      <w:r w:rsidRPr="00E34D91">
        <w:tab/>
        <w:t xml:space="preserve">Clé primaire : </w:t>
      </w:r>
      <w:r w:rsidRPr="00E34D91">
        <w:tab/>
      </w:r>
      <w:r w:rsidRPr="00E34D91">
        <w:tab/>
      </w:r>
      <w:r w:rsidR="00034A26">
        <w:t>id</w:t>
      </w:r>
    </w:p>
    <w:p w:rsidR="00FA46C4" w:rsidRPr="00B5788D" w:rsidRDefault="005A29E8" w:rsidP="00250C6C">
      <w:p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left="567"/>
        <w:rPr>
          <w:i/>
          <w:sz w:val="20"/>
        </w:rPr>
      </w:pPr>
      <w:r w:rsidRPr="00B5788D">
        <w:rPr>
          <w:i/>
          <w:sz w:val="20"/>
        </w:rPr>
        <w:t>Remarque</w:t>
      </w:r>
      <w:r w:rsidR="00FA46C4" w:rsidRPr="00B5788D">
        <w:rPr>
          <w:i/>
          <w:sz w:val="20"/>
        </w:rPr>
        <w:t>s</w:t>
      </w:r>
      <w:r w:rsidR="00250C6C">
        <w:rPr>
          <w:i/>
          <w:sz w:val="20"/>
        </w:rPr>
        <w:t> :</w:t>
      </w:r>
    </w:p>
    <w:p w:rsidR="00316668" w:rsidRPr="00B5788D" w:rsidRDefault="00034A26" w:rsidP="00250C6C">
      <w:pPr>
        <w:pStyle w:val="Paragraphedeliste"/>
        <w:numPr>
          <w:ilvl w:val="0"/>
          <w:numId w:val="14"/>
        </w:num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left="567" w:firstLine="0"/>
        <w:rPr>
          <w:i/>
          <w:sz w:val="20"/>
        </w:rPr>
      </w:pPr>
      <w:r>
        <w:rPr>
          <w:i/>
          <w:sz w:val="20"/>
        </w:rPr>
        <w:t>« type</w:t>
      </w:r>
      <w:r w:rsidR="001F01B9" w:rsidRPr="00B5788D">
        <w:rPr>
          <w:i/>
          <w:sz w:val="20"/>
        </w:rPr>
        <w:t> » peut prendre les valeurs suivantes : téléski, télésiège, tapis, téléphérique</w:t>
      </w:r>
    </w:p>
    <w:p w:rsidR="00316668" w:rsidRPr="00B5788D" w:rsidRDefault="00DA343E" w:rsidP="00250C6C">
      <w:pPr>
        <w:pStyle w:val="Paragraphedeliste"/>
        <w:numPr>
          <w:ilvl w:val="0"/>
          <w:numId w:val="14"/>
        </w:num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left="567" w:firstLine="0"/>
        <w:rPr>
          <w:i/>
          <w:sz w:val="20"/>
        </w:rPr>
      </w:pPr>
      <w:r w:rsidRPr="00B5788D">
        <w:rPr>
          <w:i/>
          <w:sz w:val="20"/>
        </w:rPr>
        <w:t>« etat » peut prendre les valeurs suivantes : « en service » ou « arrêtée »</w:t>
      </w:r>
    </w:p>
    <w:p w:rsidR="00316668" w:rsidRPr="00B5788D" w:rsidRDefault="00FA46C4" w:rsidP="00250C6C">
      <w:pPr>
        <w:pStyle w:val="Paragraphedeliste"/>
        <w:numPr>
          <w:ilvl w:val="0"/>
          <w:numId w:val="14"/>
        </w:num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left="567" w:firstLine="0"/>
        <w:rPr>
          <w:i/>
          <w:sz w:val="20"/>
        </w:rPr>
      </w:pPr>
      <w:r w:rsidRPr="00B5788D">
        <w:rPr>
          <w:i/>
          <w:sz w:val="20"/>
        </w:rPr>
        <w:t>« </w:t>
      </w:r>
      <w:r w:rsidR="00034A26">
        <w:rPr>
          <w:i/>
          <w:sz w:val="20"/>
        </w:rPr>
        <w:t>id</w:t>
      </w:r>
      <w:r w:rsidRPr="00B5788D">
        <w:rPr>
          <w:i/>
          <w:sz w:val="20"/>
        </w:rPr>
        <w:t> » est une donnée numérique</w:t>
      </w:r>
    </w:p>
    <w:p w:rsidR="00527E76" w:rsidRDefault="00527E76" w:rsidP="005A29E8">
      <w:pPr>
        <w:rPr>
          <w:b/>
        </w:rPr>
      </w:pPr>
    </w:p>
    <w:p w:rsidR="005A29E8" w:rsidRPr="00E34D91" w:rsidRDefault="005A29E8" w:rsidP="00B5788D">
      <w:pPr>
        <w:jc w:val="left"/>
      </w:pPr>
      <w:r w:rsidRPr="00AC688B">
        <w:rPr>
          <w:b/>
        </w:rPr>
        <w:t>Alerte</w:t>
      </w:r>
      <w:r w:rsidRPr="00E34D91">
        <w:t xml:space="preserve"> (i</w:t>
      </w:r>
      <w:r w:rsidR="00EB0FC7">
        <w:t>d</w:t>
      </w:r>
      <w:r w:rsidRPr="00E34D91">
        <w:t>, date</w:t>
      </w:r>
      <w:r w:rsidR="00034A26">
        <w:t>Emission, heureEmission</w:t>
      </w:r>
      <w:r w:rsidRPr="00E34D91">
        <w:t xml:space="preserve">, description, heureDebutIntervention, heureFinIntervention, nature, </w:t>
      </w:r>
      <w:r w:rsidR="00034A26">
        <w:t>id</w:t>
      </w:r>
      <w:r w:rsidRPr="00E34D91">
        <w:t>R)</w:t>
      </w:r>
    </w:p>
    <w:p w:rsidR="005A29E8" w:rsidRPr="00E34D91" w:rsidRDefault="005A29E8" w:rsidP="00B5788D">
      <w:pPr>
        <w:spacing w:line="240" w:lineRule="auto"/>
      </w:pPr>
      <w:r w:rsidRPr="00E34D91">
        <w:tab/>
        <w:t>Clé primaire :</w:t>
      </w:r>
      <w:r w:rsidRPr="00E34D91">
        <w:tab/>
      </w:r>
      <w:r w:rsidRPr="00E34D91">
        <w:tab/>
        <w:t>i</w:t>
      </w:r>
      <w:r w:rsidR="00EB0FC7">
        <w:t>d</w:t>
      </w:r>
    </w:p>
    <w:p w:rsidR="005A29E8" w:rsidRDefault="00B5788D" w:rsidP="00B5788D">
      <w:pPr>
        <w:spacing w:after="200" w:line="240" w:lineRule="auto"/>
      </w:pPr>
      <w:r>
        <w:tab/>
        <w:t>Clé étrangère :</w:t>
      </w:r>
      <w:r w:rsidR="005A29E8" w:rsidRPr="00E34D91">
        <w:tab/>
      </w:r>
      <w:r w:rsidR="00034A26">
        <w:t>id</w:t>
      </w:r>
      <w:r w:rsidR="005A29E8" w:rsidRPr="00E34D91">
        <w:t xml:space="preserve">R en référence à </w:t>
      </w:r>
      <w:r w:rsidR="00034A26">
        <w:t>id</w:t>
      </w:r>
      <w:r w:rsidR="005A29E8" w:rsidRPr="00E34D91">
        <w:t xml:space="preserve"> de la relation Remontee</w:t>
      </w:r>
      <w:r w:rsidR="00250C6C">
        <w:t>_m</w:t>
      </w:r>
      <w:r w:rsidR="005A29E8" w:rsidRPr="00E34D91">
        <w:t>eca</w:t>
      </w:r>
    </w:p>
    <w:p w:rsidR="00FA46C4" w:rsidRPr="00B5788D" w:rsidRDefault="00FA46C4" w:rsidP="00250C6C">
      <w:p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left="567"/>
        <w:rPr>
          <w:i/>
          <w:sz w:val="20"/>
        </w:rPr>
      </w:pPr>
      <w:r w:rsidRPr="00B5788D">
        <w:rPr>
          <w:i/>
          <w:sz w:val="20"/>
        </w:rPr>
        <w:t>Remarques :</w:t>
      </w:r>
    </w:p>
    <w:p w:rsidR="00FA46C4" w:rsidRPr="00B5788D" w:rsidRDefault="00FA46C4" w:rsidP="00250C6C">
      <w:pPr>
        <w:pStyle w:val="Paragraphedeliste"/>
        <w:numPr>
          <w:ilvl w:val="0"/>
          <w:numId w:val="11"/>
        </w:num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left="567" w:firstLine="0"/>
        <w:rPr>
          <w:i/>
          <w:sz w:val="20"/>
        </w:rPr>
      </w:pPr>
      <w:r w:rsidRPr="00B5788D">
        <w:rPr>
          <w:sz w:val="20"/>
        </w:rPr>
        <w:t>« </w:t>
      </w:r>
      <w:r w:rsidRPr="00B5788D">
        <w:rPr>
          <w:i/>
          <w:sz w:val="20"/>
        </w:rPr>
        <w:t xml:space="preserve">nature » peut prendre les valeurs suivantes : </w:t>
      </w:r>
      <w:r w:rsidR="006941E2" w:rsidRPr="00B5788D">
        <w:rPr>
          <w:i/>
          <w:sz w:val="20"/>
        </w:rPr>
        <w:t>incident bloquant</w:t>
      </w:r>
      <w:r w:rsidRPr="00B5788D">
        <w:rPr>
          <w:i/>
          <w:sz w:val="20"/>
        </w:rPr>
        <w:t xml:space="preserve">, </w:t>
      </w:r>
      <w:r w:rsidR="006941E2" w:rsidRPr="00B5788D">
        <w:rPr>
          <w:i/>
          <w:sz w:val="20"/>
        </w:rPr>
        <w:t>incident non bloquant</w:t>
      </w:r>
      <w:r w:rsidRPr="00B5788D">
        <w:rPr>
          <w:i/>
          <w:sz w:val="20"/>
        </w:rPr>
        <w:t xml:space="preserve"> </w:t>
      </w:r>
    </w:p>
    <w:p w:rsidR="00316668" w:rsidRPr="00B5788D" w:rsidRDefault="00EB0FC7" w:rsidP="00250C6C">
      <w:pPr>
        <w:pStyle w:val="Paragraphedeliste"/>
        <w:numPr>
          <w:ilvl w:val="0"/>
          <w:numId w:val="11"/>
        </w:numPr>
        <w:pBdr>
          <w:top w:val="single" w:sz="4" w:space="1" w:color="auto"/>
          <w:left w:val="single" w:sz="4" w:space="4" w:color="auto"/>
          <w:bottom w:val="single" w:sz="4" w:space="1" w:color="auto"/>
          <w:right w:val="single" w:sz="4" w:space="4" w:color="auto"/>
        </w:pBdr>
        <w:shd w:val="clear" w:color="auto" w:fill="F2F2F2" w:themeFill="background1" w:themeFillShade="F2"/>
        <w:spacing w:line="240" w:lineRule="auto"/>
        <w:ind w:left="709" w:hanging="142"/>
        <w:rPr>
          <w:i/>
          <w:sz w:val="20"/>
        </w:rPr>
      </w:pPr>
      <w:r>
        <w:rPr>
          <w:i/>
          <w:sz w:val="20"/>
        </w:rPr>
        <w:t>« id</w:t>
      </w:r>
      <w:r w:rsidR="00250C6C">
        <w:rPr>
          <w:i/>
          <w:sz w:val="20"/>
        </w:rPr>
        <w:t xml:space="preserve"> » est </w:t>
      </w:r>
      <w:r w:rsidR="00FA46C4" w:rsidRPr="00B5788D">
        <w:rPr>
          <w:i/>
          <w:sz w:val="20"/>
        </w:rPr>
        <w:t xml:space="preserve"> auto-incrémenté à chaque nouvel enregistrement (pas de nécessité de renseigner </w:t>
      </w:r>
      <w:r w:rsidR="00250C6C">
        <w:rPr>
          <w:i/>
          <w:sz w:val="20"/>
        </w:rPr>
        <w:t>la</w:t>
      </w:r>
      <w:r w:rsidR="00FA46C4" w:rsidRPr="00B5788D">
        <w:rPr>
          <w:i/>
          <w:sz w:val="20"/>
        </w:rPr>
        <w:t xml:space="preserve"> valeur)</w:t>
      </w:r>
    </w:p>
    <w:p w:rsidR="00527E76" w:rsidRDefault="00527E76" w:rsidP="005A29E8">
      <w:pPr>
        <w:rPr>
          <w:b/>
        </w:rPr>
      </w:pPr>
    </w:p>
    <w:p w:rsidR="005A29E8" w:rsidRDefault="005A29E8" w:rsidP="005A29E8">
      <w:r w:rsidRPr="00AC688B">
        <w:rPr>
          <w:b/>
        </w:rPr>
        <w:t>RFID_skieur</w:t>
      </w:r>
      <w:r w:rsidR="004D1169">
        <w:t xml:space="preserve"> (idForfait, nom, prenom, courriel</w:t>
      </w:r>
      <w:r w:rsidR="002D45C9">
        <w:t>…</w:t>
      </w:r>
      <w:r>
        <w:t>)</w:t>
      </w:r>
    </w:p>
    <w:p w:rsidR="005A29E8" w:rsidRDefault="00B5788D" w:rsidP="00B5788D">
      <w:pPr>
        <w:spacing w:line="240" w:lineRule="auto"/>
      </w:pPr>
      <w:r>
        <w:tab/>
        <w:t>Clé primaire :</w:t>
      </w:r>
      <w:r>
        <w:tab/>
      </w:r>
      <w:r>
        <w:tab/>
      </w:r>
      <w:r w:rsidR="005A29E8">
        <w:t>idForfait</w:t>
      </w:r>
    </w:p>
    <w:p w:rsidR="00B5788D" w:rsidRDefault="00B5788D" w:rsidP="005A29E8"/>
    <w:p w:rsidR="005A29E8" w:rsidRDefault="005A29E8" w:rsidP="005A29E8">
      <w:r w:rsidRPr="00AC688B">
        <w:rPr>
          <w:b/>
        </w:rPr>
        <w:t>Passage</w:t>
      </w:r>
      <w:r>
        <w:t xml:space="preserve"> (idForfait, </w:t>
      </w:r>
      <w:r w:rsidR="004D1169">
        <w:t>id</w:t>
      </w:r>
      <w:r>
        <w:t>RM, horaire)</w:t>
      </w:r>
    </w:p>
    <w:p w:rsidR="005A29E8" w:rsidRDefault="00B5788D" w:rsidP="00B5788D">
      <w:pPr>
        <w:spacing w:line="240" w:lineRule="auto"/>
      </w:pPr>
      <w:r>
        <w:tab/>
        <w:t>Clé primaire :</w:t>
      </w:r>
      <w:r>
        <w:tab/>
      </w:r>
      <w:r>
        <w:tab/>
      </w:r>
      <w:r w:rsidR="00250C6C">
        <w:t xml:space="preserve">idForfait, </w:t>
      </w:r>
      <w:r w:rsidR="004D1169">
        <w:t>id</w:t>
      </w:r>
      <w:r w:rsidR="00250C6C">
        <w:t>RM, horaire</w:t>
      </w:r>
    </w:p>
    <w:p w:rsidR="005A29E8" w:rsidRDefault="005A29E8" w:rsidP="00B5788D">
      <w:pPr>
        <w:spacing w:line="240" w:lineRule="auto"/>
      </w:pPr>
      <w:r>
        <w:tab/>
        <w:t>Clés étrangères :</w:t>
      </w:r>
      <w:r>
        <w:tab/>
        <w:t>idForfait en référence à idForfait de la relation RFID_skieur</w:t>
      </w:r>
    </w:p>
    <w:p w:rsidR="005A29E8" w:rsidRPr="00E34D91" w:rsidRDefault="005A29E8" w:rsidP="00B5788D">
      <w:pPr>
        <w:spacing w:line="240" w:lineRule="auto"/>
      </w:pPr>
      <w:r>
        <w:tab/>
      </w:r>
      <w:r>
        <w:tab/>
      </w:r>
      <w:r>
        <w:tab/>
      </w:r>
      <w:r>
        <w:tab/>
      </w:r>
      <w:r w:rsidR="004D1169">
        <w:t>id</w:t>
      </w:r>
      <w:r>
        <w:t xml:space="preserve">RM en référence à </w:t>
      </w:r>
      <w:r w:rsidR="004D1169">
        <w:t>id</w:t>
      </w:r>
      <w:r>
        <w:t xml:space="preserve"> de la relation Remontee_meca</w:t>
      </w:r>
    </w:p>
    <w:p w:rsidR="005A29E8" w:rsidRPr="00E34D91" w:rsidRDefault="005A29E8" w:rsidP="005A29E8">
      <w:pPr>
        <w:pStyle w:val="Dossier"/>
        <w:outlineLvl w:val="0"/>
        <w:rPr>
          <w:lang w:val="fr-FR"/>
        </w:rPr>
      </w:pPr>
      <w:r w:rsidRPr="00E34D91">
        <w:rPr>
          <w:lang w:val="fr-FR"/>
        </w:rPr>
        <w:t xml:space="preserve">Document </w:t>
      </w:r>
      <w:r>
        <w:rPr>
          <w:lang w:val="fr-FR"/>
        </w:rPr>
        <w:t>4</w:t>
      </w:r>
      <w:r w:rsidRPr="00E34D91">
        <w:rPr>
          <w:lang w:val="fr-FR"/>
        </w:rPr>
        <w:t xml:space="preserve"> : Extrait des tables de la base de données – opérations de damage</w:t>
      </w:r>
    </w:p>
    <w:p w:rsidR="005A29E8" w:rsidRPr="00E34D91" w:rsidRDefault="005A29E8" w:rsidP="005A29E8">
      <w:pPr>
        <w:rPr>
          <w:rFonts w:cs="Arial"/>
          <w:szCs w:val="22"/>
        </w:rPr>
      </w:pPr>
    </w:p>
    <w:p w:rsidR="005A29E8" w:rsidRPr="00E34D91" w:rsidRDefault="00250C6C" w:rsidP="005A29E8">
      <w:pPr>
        <w:tabs>
          <w:tab w:val="left" w:pos="4678"/>
        </w:tabs>
        <w:rPr>
          <w:rFonts w:cs="Arial"/>
          <w:b/>
          <w:color w:val="000000"/>
          <w:szCs w:val="22"/>
        </w:rPr>
      </w:pPr>
      <w:r>
        <w:rPr>
          <w:rFonts w:cs="Arial"/>
          <w:b/>
          <w:color w:val="000000"/>
          <w:szCs w:val="22"/>
        </w:rPr>
        <w:t>Table Chauffeur</w:t>
      </w:r>
      <w:r>
        <w:rPr>
          <w:rFonts w:cs="Arial"/>
          <w:b/>
          <w:color w:val="000000"/>
          <w:szCs w:val="22"/>
        </w:rPr>
        <w:tab/>
        <w:t>Table Piste</w:t>
      </w:r>
    </w:p>
    <w:tbl>
      <w:tblPr>
        <w:tblStyle w:val="Grilledutableau"/>
        <w:tblW w:w="10343" w:type="dxa"/>
        <w:tblLayout w:type="fixed"/>
        <w:tblLook w:val="04A0" w:firstRow="1" w:lastRow="0" w:firstColumn="1" w:lastColumn="0" w:noHBand="0" w:noVBand="1"/>
      </w:tblPr>
      <w:tblGrid>
        <w:gridCol w:w="584"/>
        <w:gridCol w:w="1531"/>
        <w:gridCol w:w="1842"/>
        <w:gridCol w:w="709"/>
        <w:gridCol w:w="567"/>
        <w:gridCol w:w="1899"/>
        <w:gridCol w:w="1085"/>
        <w:gridCol w:w="1134"/>
        <w:gridCol w:w="992"/>
      </w:tblGrid>
      <w:tr w:rsidR="00CD53CE" w:rsidRPr="00E34D91" w:rsidTr="00CD53CE">
        <w:trPr>
          <w:trHeight w:val="173"/>
        </w:trPr>
        <w:tc>
          <w:tcPr>
            <w:tcW w:w="584" w:type="dxa"/>
            <w:shd w:val="clear" w:color="auto" w:fill="BFBFBF" w:themeFill="background1" w:themeFillShade="BF"/>
            <w:vAlign w:val="center"/>
          </w:tcPr>
          <w:p w:rsidR="00CD53CE" w:rsidRPr="00751323" w:rsidRDefault="00CD53CE" w:rsidP="00DA343E">
            <w:pPr>
              <w:pStyle w:val="Contenudetableau"/>
              <w:jc w:val="center"/>
              <w:rPr>
                <w:b/>
                <w:sz w:val="20"/>
              </w:rPr>
            </w:pPr>
            <w:r w:rsidRPr="00751323">
              <w:rPr>
                <w:b/>
                <w:sz w:val="20"/>
              </w:rPr>
              <w:t>id</w:t>
            </w:r>
          </w:p>
        </w:tc>
        <w:tc>
          <w:tcPr>
            <w:tcW w:w="1531" w:type="dxa"/>
            <w:shd w:val="clear" w:color="auto" w:fill="BFBFBF" w:themeFill="background1" w:themeFillShade="BF"/>
            <w:vAlign w:val="center"/>
          </w:tcPr>
          <w:p w:rsidR="00CD53CE" w:rsidRPr="00751323" w:rsidRDefault="00CD53CE" w:rsidP="00DA343E">
            <w:pPr>
              <w:pStyle w:val="Contenudetableau"/>
              <w:jc w:val="center"/>
              <w:rPr>
                <w:b/>
                <w:sz w:val="20"/>
              </w:rPr>
            </w:pPr>
            <w:r w:rsidRPr="00751323">
              <w:rPr>
                <w:b/>
                <w:sz w:val="20"/>
              </w:rPr>
              <w:t>nom</w:t>
            </w:r>
          </w:p>
        </w:tc>
        <w:tc>
          <w:tcPr>
            <w:tcW w:w="1842" w:type="dxa"/>
            <w:tcBorders>
              <w:right w:val="single" w:sz="4" w:space="0" w:color="auto"/>
            </w:tcBorders>
            <w:shd w:val="clear" w:color="auto" w:fill="BFBFBF" w:themeFill="background1" w:themeFillShade="BF"/>
            <w:vAlign w:val="center"/>
          </w:tcPr>
          <w:p w:rsidR="00CD53CE" w:rsidRPr="00751323" w:rsidRDefault="00CD53CE" w:rsidP="00DA343E">
            <w:pPr>
              <w:pStyle w:val="Contenudetableau"/>
              <w:jc w:val="center"/>
              <w:rPr>
                <w:b/>
                <w:sz w:val="20"/>
              </w:rPr>
            </w:pPr>
            <w:r w:rsidRPr="00751323">
              <w:rPr>
                <w:b/>
                <w:sz w:val="20"/>
              </w:rPr>
              <w:t>prenom</w:t>
            </w:r>
          </w:p>
        </w:tc>
        <w:tc>
          <w:tcPr>
            <w:tcW w:w="709" w:type="dxa"/>
            <w:tcBorders>
              <w:top w:val="nil"/>
              <w:left w:val="single" w:sz="4" w:space="0" w:color="auto"/>
              <w:bottom w:val="nil"/>
              <w:right w:val="single" w:sz="4" w:space="0" w:color="auto"/>
            </w:tcBorders>
          </w:tcPr>
          <w:p w:rsidR="00CD53CE" w:rsidRPr="00E34D91" w:rsidRDefault="00CD53CE" w:rsidP="00DA343E">
            <w:pPr>
              <w:pStyle w:val="Contenudetableau"/>
              <w:jc w:val="center"/>
              <w:rPr>
                <w:b/>
              </w:rPr>
            </w:pPr>
          </w:p>
        </w:tc>
        <w:tc>
          <w:tcPr>
            <w:tcW w:w="567" w:type="dxa"/>
            <w:tcBorders>
              <w:left w:val="single" w:sz="4" w:space="0" w:color="auto"/>
            </w:tcBorders>
            <w:shd w:val="clear" w:color="auto" w:fill="BFBFBF" w:themeFill="background1" w:themeFillShade="BF"/>
            <w:vAlign w:val="center"/>
          </w:tcPr>
          <w:p w:rsidR="00CD53CE" w:rsidRPr="00751323" w:rsidRDefault="00CD53CE" w:rsidP="00DA343E">
            <w:pPr>
              <w:pStyle w:val="Contenudetableau"/>
              <w:jc w:val="center"/>
              <w:rPr>
                <w:b/>
                <w:sz w:val="20"/>
              </w:rPr>
            </w:pPr>
            <w:r w:rsidRPr="00751323">
              <w:rPr>
                <w:b/>
                <w:sz w:val="20"/>
              </w:rPr>
              <w:t>id</w:t>
            </w:r>
          </w:p>
        </w:tc>
        <w:tc>
          <w:tcPr>
            <w:tcW w:w="1899" w:type="dxa"/>
            <w:shd w:val="clear" w:color="auto" w:fill="BFBFBF" w:themeFill="background1" w:themeFillShade="BF"/>
            <w:vAlign w:val="center"/>
          </w:tcPr>
          <w:p w:rsidR="00CD53CE" w:rsidRPr="00751323" w:rsidRDefault="00CD53CE" w:rsidP="00DA343E">
            <w:pPr>
              <w:pStyle w:val="Contenudetableau"/>
              <w:jc w:val="center"/>
              <w:rPr>
                <w:b/>
                <w:sz w:val="20"/>
              </w:rPr>
            </w:pPr>
            <w:r w:rsidRPr="00751323">
              <w:rPr>
                <w:b/>
                <w:sz w:val="20"/>
              </w:rPr>
              <w:t>nom</w:t>
            </w:r>
            <w:r w:rsidR="004D1169">
              <w:rPr>
                <w:b/>
                <w:sz w:val="20"/>
              </w:rPr>
              <w:t>Piste</w:t>
            </w:r>
          </w:p>
        </w:tc>
        <w:tc>
          <w:tcPr>
            <w:tcW w:w="1085" w:type="dxa"/>
            <w:shd w:val="clear" w:color="auto" w:fill="BFBFBF" w:themeFill="background1" w:themeFillShade="BF"/>
            <w:vAlign w:val="center"/>
          </w:tcPr>
          <w:p w:rsidR="00CD53CE" w:rsidRPr="00751323" w:rsidRDefault="00CD53CE" w:rsidP="00DA343E">
            <w:pPr>
              <w:pStyle w:val="Contenudetableau"/>
              <w:jc w:val="center"/>
              <w:rPr>
                <w:b/>
                <w:sz w:val="20"/>
              </w:rPr>
            </w:pPr>
            <w:r w:rsidRPr="00751323">
              <w:rPr>
                <w:b/>
                <w:sz w:val="20"/>
              </w:rPr>
              <w:t>surface</w:t>
            </w:r>
          </w:p>
        </w:tc>
        <w:tc>
          <w:tcPr>
            <w:tcW w:w="1134" w:type="dxa"/>
            <w:shd w:val="clear" w:color="auto" w:fill="BFBFBF" w:themeFill="background1" w:themeFillShade="BF"/>
            <w:vAlign w:val="center"/>
          </w:tcPr>
          <w:p w:rsidR="00CD53CE" w:rsidRPr="00751323" w:rsidRDefault="00CD53CE" w:rsidP="00DA343E">
            <w:pPr>
              <w:pStyle w:val="Contenudetableau"/>
              <w:jc w:val="center"/>
              <w:rPr>
                <w:b/>
                <w:sz w:val="20"/>
              </w:rPr>
            </w:pPr>
            <w:r w:rsidRPr="00751323">
              <w:rPr>
                <w:b/>
                <w:sz w:val="20"/>
              </w:rPr>
              <w:t>couleur</w:t>
            </w:r>
          </w:p>
        </w:tc>
        <w:tc>
          <w:tcPr>
            <w:tcW w:w="992" w:type="dxa"/>
            <w:shd w:val="clear" w:color="auto" w:fill="BFBFBF" w:themeFill="background1" w:themeFillShade="BF"/>
          </w:tcPr>
          <w:p w:rsidR="00CD53CE" w:rsidRPr="00751323" w:rsidRDefault="00CD53CE" w:rsidP="00DA343E">
            <w:pPr>
              <w:pStyle w:val="Contenudetableau"/>
              <w:jc w:val="center"/>
              <w:rPr>
                <w:b/>
                <w:sz w:val="20"/>
              </w:rPr>
            </w:pPr>
            <w:r w:rsidRPr="00751323">
              <w:rPr>
                <w:b/>
                <w:sz w:val="20"/>
              </w:rPr>
              <w:t>etat</w:t>
            </w:r>
          </w:p>
        </w:tc>
      </w:tr>
      <w:tr w:rsidR="006271D5" w:rsidRPr="00E34D91" w:rsidTr="00CD53CE">
        <w:trPr>
          <w:trHeight w:val="326"/>
        </w:trPr>
        <w:tc>
          <w:tcPr>
            <w:tcW w:w="584" w:type="dxa"/>
            <w:shd w:val="clear" w:color="auto" w:fill="auto"/>
            <w:vAlign w:val="center"/>
          </w:tcPr>
          <w:p w:rsidR="006271D5" w:rsidRPr="00E34D91" w:rsidRDefault="006271D5" w:rsidP="00DA343E">
            <w:pPr>
              <w:pStyle w:val="Contenudetableau"/>
              <w:jc w:val="left"/>
            </w:pPr>
            <w:r w:rsidRPr="00E34D91">
              <w:t>003</w:t>
            </w:r>
          </w:p>
        </w:tc>
        <w:tc>
          <w:tcPr>
            <w:tcW w:w="1531" w:type="dxa"/>
            <w:shd w:val="clear" w:color="auto" w:fill="auto"/>
            <w:vAlign w:val="center"/>
          </w:tcPr>
          <w:p w:rsidR="006271D5" w:rsidRPr="00E34D91" w:rsidRDefault="006271D5" w:rsidP="00DA343E">
            <w:pPr>
              <w:pStyle w:val="Contenudetableau"/>
              <w:jc w:val="left"/>
            </w:pPr>
            <w:r w:rsidRPr="00E34D91">
              <w:t>FREYS</w:t>
            </w:r>
          </w:p>
        </w:tc>
        <w:tc>
          <w:tcPr>
            <w:tcW w:w="1842" w:type="dxa"/>
            <w:tcBorders>
              <w:right w:val="single" w:sz="4" w:space="0" w:color="auto"/>
            </w:tcBorders>
            <w:shd w:val="clear" w:color="auto" w:fill="auto"/>
            <w:vAlign w:val="center"/>
          </w:tcPr>
          <w:p w:rsidR="006271D5" w:rsidRPr="00E34D91" w:rsidRDefault="006271D5" w:rsidP="00DA343E">
            <w:pPr>
              <w:pStyle w:val="Contenudetableau"/>
              <w:jc w:val="left"/>
            </w:pPr>
            <w:r w:rsidRPr="00E34D91">
              <w:t>Bruno</w:t>
            </w:r>
          </w:p>
        </w:tc>
        <w:tc>
          <w:tcPr>
            <w:tcW w:w="709" w:type="dxa"/>
            <w:tcBorders>
              <w:top w:val="nil"/>
              <w:left w:val="single" w:sz="4" w:space="0" w:color="auto"/>
              <w:bottom w:val="nil"/>
              <w:right w:val="single" w:sz="4" w:space="0" w:color="auto"/>
            </w:tcBorders>
          </w:tcPr>
          <w:p w:rsidR="006271D5" w:rsidRPr="00E34D91" w:rsidRDefault="006271D5" w:rsidP="00DA343E">
            <w:pPr>
              <w:pStyle w:val="Contenudetableau"/>
              <w:jc w:val="left"/>
            </w:pPr>
          </w:p>
        </w:tc>
        <w:tc>
          <w:tcPr>
            <w:tcW w:w="567" w:type="dxa"/>
            <w:tcBorders>
              <w:left w:val="single" w:sz="4" w:space="0" w:color="auto"/>
            </w:tcBorders>
          </w:tcPr>
          <w:p w:rsidR="006271D5" w:rsidRPr="00E34D91" w:rsidRDefault="006271D5" w:rsidP="00DA343E">
            <w:pPr>
              <w:pStyle w:val="Contenudetableau"/>
              <w:jc w:val="left"/>
            </w:pPr>
            <w:r w:rsidRPr="00E34D91">
              <w:t>30</w:t>
            </w:r>
          </w:p>
        </w:tc>
        <w:tc>
          <w:tcPr>
            <w:tcW w:w="1899" w:type="dxa"/>
          </w:tcPr>
          <w:p w:rsidR="006271D5" w:rsidRPr="00E34D91" w:rsidRDefault="006271D5" w:rsidP="00DA343E">
            <w:pPr>
              <w:pStyle w:val="Contenudetableau"/>
              <w:jc w:val="left"/>
            </w:pPr>
            <w:r w:rsidRPr="00E34D91">
              <w:t>Adour</w:t>
            </w:r>
          </w:p>
        </w:tc>
        <w:tc>
          <w:tcPr>
            <w:tcW w:w="1085" w:type="dxa"/>
          </w:tcPr>
          <w:p w:rsidR="006271D5" w:rsidRPr="00E34D91" w:rsidRDefault="006271D5" w:rsidP="00DA343E">
            <w:pPr>
              <w:pStyle w:val="Contenudetableau"/>
              <w:jc w:val="left"/>
            </w:pPr>
            <w:r w:rsidRPr="00E34D91">
              <w:t>0,94</w:t>
            </w:r>
          </w:p>
        </w:tc>
        <w:tc>
          <w:tcPr>
            <w:tcW w:w="1134" w:type="dxa"/>
          </w:tcPr>
          <w:p w:rsidR="006271D5" w:rsidRPr="00E34D91" w:rsidRDefault="006271D5" w:rsidP="00DA343E">
            <w:pPr>
              <w:pStyle w:val="Contenudetableau"/>
              <w:jc w:val="left"/>
            </w:pPr>
            <w:r w:rsidRPr="00E34D91">
              <w:t>Verte</w:t>
            </w:r>
          </w:p>
        </w:tc>
        <w:tc>
          <w:tcPr>
            <w:tcW w:w="992" w:type="dxa"/>
          </w:tcPr>
          <w:p w:rsidR="006271D5" w:rsidRPr="00E34D91" w:rsidRDefault="006271D5" w:rsidP="00DA343E">
            <w:pPr>
              <w:pStyle w:val="Contenudetableau"/>
              <w:jc w:val="left"/>
            </w:pPr>
            <w:r>
              <w:t>ouverte</w:t>
            </w:r>
          </w:p>
        </w:tc>
      </w:tr>
      <w:tr w:rsidR="006271D5" w:rsidRPr="00E34D91" w:rsidTr="00CD53CE">
        <w:trPr>
          <w:trHeight w:val="326"/>
        </w:trPr>
        <w:tc>
          <w:tcPr>
            <w:tcW w:w="584" w:type="dxa"/>
            <w:shd w:val="clear" w:color="auto" w:fill="auto"/>
            <w:vAlign w:val="center"/>
          </w:tcPr>
          <w:p w:rsidR="006271D5" w:rsidRPr="00E34D91" w:rsidRDefault="006271D5" w:rsidP="00DA343E">
            <w:pPr>
              <w:pStyle w:val="Contenudetableau"/>
              <w:jc w:val="left"/>
            </w:pPr>
            <w:r w:rsidRPr="00E34D91">
              <w:t>007</w:t>
            </w:r>
          </w:p>
        </w:tc>
        <w:tc>
          <w:tcPr>
            <w:tcW w:w="1531" w:type="dxa"/>
            <w:shd w:val="clear" w:color="auto" w:fill="auto"/>
            <w:vAlign w:val="center"/>
          </w:tcPr>
          <w:p w:rsidR="006271D5" w:rsidRPr="00E34D91" w:rsidRDefault="006271D5" w:rsidP="00DA343E">
            <w:pPr>
              <w:pStyle w:val="Contenudetableau"/>
              <w:jc w:val="left"/>
            </w:pPr>
            <w:r w:rsidRPr="00E34D91">
              <w:t>DUJEIN</w:t>
            </w:r>
          </w:p>
        </w:tc>
        <w:tc>
          <w:tcPr>
            <w:tcW w:w="1842" w:type="dxa"/>
            <w:tcBorders>
              <w:right w:val="single" w:sz="4" w:space="0" w:color="auto"/>
            </w:tcBorders>
            <w:shd w:val="clear" w:color="auto" w:fill="auto"/>
            <w:vAlign w:val="center"/>
          </w:tcPr>
          <w:p w:rsidR="006271D5" w:rsidRPr="00E34D91" w:rsidRDefault="006271D5" w:rsidP="00DA343E">
            <w:pPr>
              <w:pStyle w:val="Contenudetableau"/>
              <w:jc w:val="left"/>
            </w:pPr>
            <w:r w:rsidRPr="00E34D91">
              <w:t>Cécile</w:t>
            </w:r>
          </w:p>
        </w:tc>
        <w:tc>
          <w:tcPr>
            <w:tcW w:w="709" w:type="dxa"/>
            <w:tcBorders>
              <w:top w:val="nil"/>
              <w:left w:val="single" w:sz="4" w:space="0" w:color="auto"/>
              <w:bottom w:val="nil"/>
              <w:right w:val="single" w:sz="4" w:space="0" w:color="auto"/>
            </w:tcBorders>
          </w:tcPr>
          <w:p w:rsidR="006271D5" w:rsidRPr="00E34D91" w:rsidRDefault="006271D5" w:rsidP="00DA343E">
            <w:pPr>
              <w:pStyle w:val="Contenudetableau"/>
              <w:jc w:val="left"/>
            </w:pPr>
          </w:p>
        </w:tc>
        <w:tc>
          <w:tcPr>
            <w:tcW w:w="567" w:type="dxa"/>
            <w:tcBorders>
              <w:left w:val="single" w:sz="4" w:space="0" w:color="auto"/>
            </w:tcBorders>
          </w:tcPr>
          <w:p w:rsidR="006271D5" w:rsidRPr="00E34D91" w:rsidRDefault="006271D5" w:rsidP="00DA343E">
            <w:pPr>
              <w:pStyle w:val="Contenudetableau"/>
              <w:jc w:val="left"/>
            </w:pPr>
            <w:r w:rsidRPr="00E34D91">
              <w:t>33</w:t>
            </w:r>
          </w:p>
        </w:tc>
        <w:tc>
          <w:tcPr>
            <w:tcW w:w="1899" w:type="dxa"/>
          </w:tcPr>
          <w:p w:rsidR="006271D5" w:rsidRPr="00E34D91" w:rsidRDefault="006271D5" w:rsidP="00DA343E">
            <w:pPr>
              <w:pStyle w:val="Contenudetableau"/>
              <w:jc w:val="left"/>
            </w:pPr>
            <w:r w:rsidRPr="00E34D91">
              <w:t>Maintenon</w:t>
            </w:r>
          </w:p>
        </w:tc>
        <w:tc>
          <w:tcPr>
            <w:tcW w:w="1085" w:type="dxa"/>
          </w:tcPr>
          <w:p w:rsidR="006271D5" w:rsidRPr="00E34D91" w:rsidRDefault="006271D5" w:rsidP="00DA343E">
            <w:pPr>
              <w:pStyle w:val="Contenudetableau"/>
              <w:jc w:val="left"/>
            </w:pPr>
            <w:r w:rsidRPr="00E34D91">
              <w:t>1,16</w:t>
            </w:r>
          </w:p>
        </w:tc>
        <w:tc>
          <w:tcPr>
            <w:tcW w:w="1134" w:type="dxa"/>
          </w:tcPr>
          <w:p w:rsidR="006271D5" w:rsidRPr="00E34D91" w:rsidRDefault="006271D5" w:rsidP="00DA343E">
            <w:pPr>
              <w:pStyle w:val="Contenudetableau"/>
              <w:jc w:val="left"/>
            </w:pPr>
            <w:r w:rsidRPr="00E34D91">
              <w:t>Verte</w:t>
            </w:r>
          </w:p>
        </w:tc>
        <w:tc>
          <w:tcPr>
            <w:tcW w:w="992" w:type="dxa"/>
          </w:tcPr>
          <w:p w:rsidR="006271D5" w:rsidRPr="00E34D91" w:rsidRDefault="006271D5" w:rsidP="00DA343E">
            <w:pPr>
              <w:pStyle w:val="Contenudetableau"/>
              <w:jc w:val="left"/>
            </w:pPr>
            <w:r>
              <w:t>ouverte</w:t>
            </w:r>
          </w:p>
        </w:tc>
      </w:tr>
      <w:tr w:rsidR="006271D5" w:rsidRPr="00E34D91" w:rsidTr="00CD53CE">
        <w:trPr>
          <w:trHeight w:val="284"/>
        </w:trPr>
        <w:tc>
          <w:tcPr>
            <w:tcW w:w="584" w:type="dxa"/>
            <w:shd w:val="clear" w:color="auto" w:fill="auto"/>
            <w:vAlign w:val="center"/>
          </w:tcPr>
          <w:p w:rsidR="006271D5" w:rsidRPr="00E34D91" w:rsidRDefault="006271D5" w:rsidP="00DA343E">
            <w:pPr>
              <w:pStyle w:val="Contenudetableau"/>
              <w:jc w:val="left"/>
            </w:pPr>
            <w:r w:rsidRPr="00E34D91">
              <w:t>014</w:t>
            </w:r>
          </w:p>
        </w:tc>
        <w:tc>
          <w:tcPr>
            <w:tcW w:w="1531" w:type="dxa"/>
            <w:shd w:val="clear" w:color="auto" w:fill="auto"/>
            <w:vAlign w:val="center"/>
          </w:tcPr>
          <w:p w:rsidR="006271D5" w:rsidRPr="00E34D91" w:rsidRDefault="006271D5" w:rsidP="00DA343E">
            <w:pPr>
              <w:pStyle w:val="Contenudetableau"/>
              <w:jc w:val="left"/>
            </w:pPr>
            <w:r w:rsidRPr="00E34D91">
              <w:t>EL ADAD</w:t>
            </w:r>
          </w:p>
        </w:tc>
        <w:tc>
          <w:tcPr>
            <w:tcW w:w="1842" w:type="dxa"/>
            <w:tcBorders>
              <w:right w:val="single" w:sz="4" w:space="0" w:color="auto"/>
            </w:tcBorders>
            <w:shd w:val="clear" w:color="auto" w:fill="auto"/>
            <w:vAlign w:val="center"/>
          </w:tcPr>
          <w:p w:rsidR="006271D5" w:rsidRPr="00E34D91" w:rsidRDefault="006271D5" w:rsidP="00DA343E">
            <w:pPr>
              <w:pStyle w:val="Contenudetableau"/>
              <w:jc w:val="left"/>
            </w:pPr>
            <w:r w:rsidRPr="00E34D91">
              <w:t>Karim</w:t>
            </w:r>
          </w:p>
        </w:tc>
        <w:tc>
          <w:tcPr>
            <w:tcW w:w="709" w:type="dxa"/>
            <w:tcBorders>
              <w:top w:val="nil"/>
              <w:left w:val="single" w:sz="4" w:space="0" w:color="auto"/>
              <w:bottom w:val="nil"/>
              <w:right w:val="single" w:sz="4" w:space="0" w:color="auto"/>
            </w:tcBorders>
          </w:tcPr>
          <w:p w:rsidR="006271D5" w:rsidRPr="00E34D91" w:rsidRDefault="006271D5" w:rsidP="00DA343E">
            <w:pPr>
              <w:pStyle w:val="Contenudetableau"/>
              <w:jc w:val="left"/>
            </w:pPr>
          </w:p>
        </w:tc>
        <w:tc>
          <w:tcPr>
            <w:tcW w:w="567" w:type="dxa"/>
            <w:tcBorders>
              <w:left w:val="single" w:sz="4" w:space="0" w:color="auto"/>
            </w:tcBorders>
          </w:tcPr>
          <w:p w:rsidR="006271D5" w:rsidRPr="00E34D91" w:rsidRDefault="006271D5" w:rsidP="00DA343E">
            <w:pPr>
              <w:pStyle w:val="Contenudetableau"/>
              <w:jc w:val="left"/>
            </w:pPr>
            <w:r w:rsidRPr="00E34D91">
              <w:t>34</w:t>
            </w:r>
          </w:p>
        </w:tc>
        <w:tc>
          <w:tcPr>
            <w:tcW w:w="1899" w:type="dxa"/>
          </w:tcPr>
          <w:p w:rsidR="006271D5" w:rsidRPr="00E34D91" w:rsidRDefault="006271D5" w:rsidP="00DA343E">
            <w:pPr>
              <w:pStyle w:val="Contenudetableau"/>
              <w:jc w:val="left"/>
            </w:pPr>
            <w:r w:rsidRPr="00E34D91">
              <w:t>Myrtilles</w:t>
            </w:r>
          </w:p>
        </w:tc>
        <w:tc>
          <w:tcPr>
            <w:tcW w:w="1085" w:type="dxa"/>
          </w:tcPr>
          <w:p w:rsidR="006271D5" w:rsidRPr="00E34D91" w:rsidRDefault="006271D5" w:rsidP="00DA343E">
            <w:pPr>
              <w:pStyle w:val="Contenudetableau"/>
              <w:jc w:val="left"/>
            </w:pPr>
            <w:r w:rsidRPr="00E34D91">
              <w:t>0,96</w:t>
            </w:r>
          </w:p>
        </w:tc>
        <w:tc>
          <w:tcPr>
            <w:tcW w:w="1134" w:type="dxa"/>
          </w:tcPr>
          <w:p w:rsidR="006271D5" w:rsidRPr="00E34D91" w:rsidRDefault="006271D5" w:rsidP="00DA343E">
            <w:pPr>
              <w:pStyle w:val="Contenudetableau"/>
              <w:jc w:val="left"/>
            </w:pPr>
            <w:r w:rsidRPr="00E34D91">
              <w:t>Verte</w:t>
            </w:r>
          </w:p>
        </w:tc>
        <w:tc>
          <w:tcPr>
            <w:tcW w:w="992" w:type="dxa"/>
          </w:tcPr>
          <w:p w:rsidR="006271D5" w:rsidRPr="00E34D91" w:rsidRDefault="006271D5" w:rsidP="00DA343E">
            <w:pPr>
              <w:pStyle w:val="Contenudetableau"/>
              <w:jc w:val="left"/>
            </w:pPr>
            <w:r>
              <w:t>ouverte</w:t>
            </w:r>
          </w:p>
        </w:tc>
      </w:tr>
      <w:tr w:rsidR="006271D5" w:rsidRPr="00E34D91" w:rsidTr="00CD53CE">
        <w:trPr>
          <w:trHeight w:val="284"/>
        </w:trPr>
        <w:tc>
          <w:tcPr>
            <w:tcW w:w="584" w:type="dxa"/>
            <w:shd w:val="clear" w:color="auto" w:fill="auto"/>
            <w:vAlign w:val="center"/>
          </w:tcPr>
          <w:p w:rsidR="006271D5" w:rsidRPr="00E34D91" w:rsidRDefault="006271D5" w:rsidP="00DA343E">
            <w:pPr>
              <w:pStyle w:val="Contenudetableau"/>
              <w:jc w:val="left"/>
            </w:pPr>
            <w:r w:rsidRPr="00E34D91">
              <w:t>015</w:t>
            </w:r>
          </w:p>
        </w:tc>
        <w:tc>
          <w:tcPr>
            <w:tcW w:w="1531" w:type="dxa"/>
            <w:shd w:val="clear" w:color="auto" w:fill="auto"/>
            <w:vAlign w:val="center"/>
          </w:tcPr>
          <w:p w:rsidR="006271D5" w:rsidRPr="00E34D91" w:rsidRDefault="006271D5" w:rsidP="00DA343E">
            <w:pPr>
              <w:pStyle w:val="Contenudetableau"/>
              <w:jc w:val="left"/>
            </w:pPr>
            <w:r w:rsidRPr="00E34D91">
              <w:t>LIEURENT</w:t>
            </w:r>
          </w:p>
        </w:tc>
        <w:tc>
          <w:tcPr>
            <w:tcW w:w="1842" w:type="dxa"/>
            <w:tcBorders>
              <w:right w:val="single" w:sz="4" w:space="0" w:color="auto"/>
            </w:tcBorders>
            <w:shd w:val="clear" w:color="auto" w:fill="auto"/>
            <w:vAlign w:val="center"/>
          </w:tcPr>
          <w:p w:rsidR="006271D5" w:rsidRPr="00E34D91" w:rsidRDefault="006271D5" w:rsidP="00DA343E">
            <w:pPr>
              <w:pStyle w:val="Contenudetableau"/>
              <w:jc w:val="left"/>
            </w:pPr>
            <w:r w:rsidRPr="00E34D91">
              <w:t>Paul</w:t>
            </w:r>
          </w:p>
        </w:tc>
        <w:tc>
          <w:tcPr>
            <w:tcW w:w="709" w:type="dxa"/>
            <w:tcBorders>
              <w:top w:val="nil"/>
              <w:left w:val="single" w:sz="4" w:space="0" w:color="auto"/>
              <w:bottom w:val="nil"/>
              <w:right w:val="single" w:sz="4" w:space="0" w:color="auto"/>
            </w:tcBorders>
          </w:tcPr>
          <w:p w:rsidR="006271D5" w:rsidRPr="00E34D91" w:rsidRDefault="006271D5" w:rsidP="00DA343E">
            <w:pPr>
              <w:pStyle w:val="Contenudetableau"/>
              <w:jc w:val="left"/>
            </w:pPr>
          </w:p>
        </w:tc>
        <w:tc>
          <w:tcPr>
            <w:tcW w:w="567" w:type="dxa"/>
            <w:tcBorders>
              <w:left w:val="single" w:sz="4" w:space="0" w:color="auto"/>
            </w:tcBorders>
          </w:tcPr>
          <w:p w:rsidR="006271D5" w:rsidRPr="00E34D91" w:rsidRDefault="006271D5" w:rsidP="00DA343E">
            <w:pPr>
              <w:pStyle w:val="Contenudetableau"/>
              <w:jc w:val="left"/>
            </w:pPr>
            <w:r w:rsidRPr="00E34D91">
              <w:t>43</w:t>
            </w:r>
          </w:p>
        </w:tc>
        <w:tc>
          <w:tcPr>
            <w:tcW w:w="1899" w:type="dxa"/>
          </w:tcPr>
          <w:p w:rsidR="006271D5" w:rsidRPr="00E34D91" w:rsidRDefault="006271D5" w:rsidP="00DA343E">
            <w:pPr>
              <w:pStyle w:val="Contenudetableau"/>
              <w:jc w:val="left"/>
            </w:pPr>
            <w:r w:rsidRPr="00E34D91">
              <w:t>Béarnais</w:t>
            </w:r>
          </w:p>
        </w:tc>
        <w:tc>
          <w:tcPr>
            <w:tcW w:w="1085" w:type="dxa"/>
          </w:tcPr>
          <w:p w:rsidR="006271D5" w:rsidRPr="00E34D91" w:rsidRDefault="006271D5" w:rsidP="00DA343E">
            <w:pPr>
              <w:pStyle w:val="Contenudetableau"/>
              <w:jc w:val="left"/>
            </w:pPr>
            <w:r w:rsidRPr="00E34D91">
              <w:t>1,72</w:t>
            </w:r>
          </w:p>
        </w:tc>
        <w:tc>
          <w:tcPr>
            <w:tcW w:w="1134" w:type="dxa"/>
          </w:tcPr>
          <w:p w:rsidR="006271D5" w:rsidRPr="00E34D91" w:rsidRDefault="006271D5" w:rsidP="00DA343E">
            <w:pPr>
              <w:pStyle w:val="Contenudetableau"/>
              <w:jc w:val="left"/>
            </w:pPr>
            <w:r w:rsidRPr="00E34D91">
              <w:t>Bleue</w:t>
            </w:r>
          </w:p>
        </w:tc>
        <w:tc>
          <w:tcPr>
            <w:tcW w:w="992" w:type="dxa"/>
          </w:tcPr>
          <w:p w:rsidR="006271D5" w:rsidRPr="00E34D91" w:rsidRDefault="006271D5" w:rsidP="00DA343E">
            <w:pPr>
              <w:pStyle w:val="Contenudetableau"/>
              <w:jc w:val="left"/>
            </w:pPr>
            <w:r>
              <w:t>ouverte</w:t>
            </w:r>
          </w:p>
        </w:tc>
      </w:tr>
      <w:tr w:rsidR="006271D5" w:rsidRPr="00E34D91" w:rsidTr="00CD53CE">
        <w:trPr>
          <w:trHeight w:val="284"/>
        </w:trPr>
        <w:tc>
          <w:tcPr>
            <w:tcW w:w="584" w:type="dxa"/>
            <w:tcBorders>
              <w:bottom w:val="single" w:sz="4" w:space="0" w:color="auto"/>
            </w:tcBorders>
            <w:shd w:val="clear" w:color="auto" w:fill="auto"/>
            <w:vAlign w:val="center"/>
          </w:tcPr>
          <w:p w:rsidR="006271D5" w:rsidRPr="00E34D91" w:rsidRDefault="006271D5" w:rsidP="00DA343E">
            <w:pPr>
              <w:pStyle w:val="Contenudetableau"/>
              <w:jc w:val="left"/>
            </w:pPr>
            <w:r w:rsidRPr="00E34D91">
              <w:t>018</w:t>
            </w:r>
          </w:p>
        </w:tc>
        <w:tc>
          <w:tcPr>
            <w:tcW w:w="1531" w:type="dxa"/>
            <w:tcBorders>
              <w:bottom w:val="single" w:sz="4" w:space="0" w:color="auto"/>
            </w:tcBorders>
            <w:shd w:val="clear" w:color="auto" w:fill="auto"/>
            <w:vAlign w:val="center"/>
          </w:tcPr>
          <w:p w:rsidR="006271D5" w:rsidRPr="00E34D91" w:rsidRDefault="006271D5" w:rsidP="00DA343E">
            <w:pPr>
              <w:pStyle w:val="Contenudetableau"/>
              <w:jc w:val="left"/>
            </w:pPr>
            <w:r w:rsidRPr="00E34D91">
              <w:t>VERDIER</w:t>
            </w:r>
          </w:p>
        </w:tc>
        <w:tc>
          <w:tcPr>
            <w:tcW w:w="1842" w:type="dxa"/>
            <w:tcBorders>
              <w:bottom w:val="single" w:sz="4" w:space="0" w:color="auto"/>
              <w:right w:val="single" w:sz="4" w:space="0" w:color="auto"/>
            </w:tcBorders>
            <w:shd w:val="clear" w:color="auto" w:fill="auto"/>
            <w:vAlign w:val="center"/>
          </w:tcPr>
          <w:p w:rsidR="006271D5" w:rsidRPr="00E34D91" w:rsidRDefault="006271D5" w:rsidP="00DA343E">
            <w:pPr>
              <w:pStyle w:val="Contenudetableau"/>
              <w:jc w:val="left"/>
            </w:pPr>
            <w:r w:rsidRPr="00E34D91">
              <w:t>Jérémy</w:t>
            </w:r>
          </w:p>
        </w:tc>
        <w:tc>
          <w:tcPr>
            <w:tcW w:w="709" w:type="dxa"/>
            <w:tcBorders>
              <w:top w:val="nil"/>
              <w:left w:val="single" w:sz="4" w:space="0" w:color="auto"/>
              <w:bottom w:val="nil"/>
              <w:right w:val="single" w:sz="4" w:space="0" w:color="auto"/>
            </w:tcBorders>
          </w:tcPr>
          <w:p w:rsidR="006271D5" w:rsidRPr="00E34D91" w:rsidRDefault="006271D5" w:rsidP="00DA343E">
            <w:pPr>
              <w:pStyle w:val="Contenudetableau"/>
              <w:jc w:val="left"/>
            </w:pPr>
          </w:p>
        </w:tc>
        <w:tc>
          <w:tcPr>
            <w:tcW w:w="567" w:type="dxa"/>
            <w:tcBorders>
              <w:left w:val="single" w:sz="4" w:space="0" w:color="auto"/>
            </w:tcBorders>
          </w:tcPr>
          <w:p w:rsidR="006271D5" w:rsidRPr="00E34D91" w:rsidRDefault="006271D5" w:rsidP="00DA343E">
            <w:pPr>
              <w:pStyle w:val="Contenudetableau"/>
              <w:jc w:val="left"/>
            </w:pPr>
            <w:r w:rsidRPr="00E34D91">
              <w:t>46</w:t>
            </w:r>
          </w:p>
        </w:tc>
        <w:tc>
          <w:tcPr>
            <w:tcW w:w="1899" w:type="dxa"/>
          </w:tcPr>
          <w:p w:rsidR="006271D5" w:rsidRPr="00E34D91" w:rsidRDefault="006271D5" w:rsidP="00DA343E">
            <w:pPr>
              <w:pStyle w:val="Contenudetableau"/>
              <w:jc w:val="left"/>
            </w:pPr>
            <w:r w:rsidRPr="00E34D91">
              <w:t>Grenouilles</w:t>
            </w:r>
          </w:p>
        </w:tc>
        <w:tc>
          <w:tcPr>
            <w:tcW w:w="1085" w:type="dxa"/>
          </w:tcPr>
          <w:p w:rsidR="006271D5" w:rsidRPr="00E34D91" w:rsidRDefault="006271D5" w:rsidP="00DA343E">
            <w:pPr>
              <w:pStyle w:val="Contenudetableau"/>
              <w:jc w:val="left"/>
            </w:pPr>
            <w:r w:rsidRPr="00E34D91">
              <w:t>1,07</w:t>
            </w:r>
          </w:p>
        </w:tc>
        <w:tc>
          <w:tcPr>
            <w:tcW w:w="1134" w:type="dxa"/>
          </w:tcPr>
          <w:p w:rsidR="006271D5" w:rsidRPr="00E34D91" w:rsidRDefault="006271D5" w:rsidP="00DA343E">
            <w:pPr>
              <w:pStyle w:val="Contenudetableau"/>
              <w:jc w:val="left"/>
            </w:pPr>
            <w:r w:rsidRPr="00E34D91">
              <w:t>Bleue</w:t>
            </w:r>
          </w:p>
        </w:tc>
        <w:tc>
          <w:tcPr>
            <w:tcW w:w="992" w:type="dxa"/>
          </w:tcPr>
          <w:p w:rsidR="006271D5" w:rsidRPr="00E34D91" w:rsidRDefault="006271D5" w:rsidP="00DA343E">
            <w:pPr>
              <w:pStyle w:val="Contenudetableau"/>
              <w:jc w:val="left"/>
            </w:pPr>
            <w:r>
              <w:t>ouverte</w:t>
            </w:r>
          </w:p>
        </w:tc>
      </w:tr>
      <w:tr w:rsidR="006271D5" w:rsidRPr="00E34D91" w:rsidTr="00CD53CE">
        <w:trPr>
          <w:trHeight w:val="284"/>
        </w:trPr>
        <w:tc>
          <w:tcPr>
            <w:tcW w:w="584" w:type="dxa"/>
            <w:tcBorders>
              <w:top w:val="single" w:sz="4" w:space="0" w:color="auto"/>
              <w:left w:val="nil"/>
              <w:bottom w:val="nil"/>
              <w:right w:val="nil"/>
            </w:tcBorders>
            <w:shd w:val="clear" w:color="auto" w:fill="auto"/>
            <w:vAlign w:val="center"/>
          </w:tcPr>
          <w:p w:rsidR="006271D5" w:rsidRPr="00E34D91" w:rsidRDefault="006271D5" w:rsidP="00DA343E">
            <w:pPr>
              <w:pStyle w:val="Contenudetableau"/>
              <w:jc w:val="left"/>
            </w:pPr>
          </w:p>
        </w:tc>
        <w:tc>
          <w:tcPr>
            <w:tcW w:w="1531" w:type="dxa"/>
            <w:tcBorders>
              <w:top w:val="single" w:sz="4" w:space="0" w:color="auto"/>
              <w:left w:val="nil"/>
              <w:bottom w:val="nil"/>
              <w:right w:val="nil"/>
            </w:tcBorders>
            <w:shd w:val="clear" w:color="auto" w:fill="auto"/>
            <w:vAlign w:val="center"/>
          </w:tcPr>
          <w:p w:rsidR="006271D5" w:rsidRPr="00E34D91" w:rsidRDefault="006271D5" w:rsidP="00DA343E">
            <w:pPr>
              <w:pStyle w:val="Contenudetableau"/>
              <w:jc w:val="left"/>
            </w:pPr>
          </w:p>
        </w:tc>
        <w:tc>
          <w:tcPr>
            <w:tcW w:w="1842" w:type="dxa"/>
            <w:tcBorders>
              <w:top w:val="single" w:sz="4" w:space="0" w:color="auto"/>
              <w:left w:val="nil"/>
              <w:bottom w:val="nil"/>
              <w:right w:val="nil"/>
            </w:tcBorders>
            <w:shd w:val="clear" w:color="auto" w:fill="auto"/>
            <w:vAlign w:val="center"/>
          </w:tcPr>
          <w:p w:rsidR="006271D5" w:rsidRPr="00E34D91" w:rsidRDefault="006271D5" w:rsidP="00DA343E">
            <w:pPr>
              <w:pStyle w:val="Contenudetableau"/>
              <w:jc w:val="left"/>
            </w:pPr>
          </w:p>
        </w:tc>
        <w:tc>
          <w:tcPr>
            <w:tcW w:w="709" w:type="dxa"/>
            <w:tcBorders>
              <w:top w:val="nil"/>
              <w:left w:val="nil"/>
              <w:bottom w:val="nil"/>
              <w:right w:val="single" w:sz="4" w:space="0" w:color="auto"/>
            </w:tcBorders>
          </w:tcPr>
          <w:p w:rsidR="006271D5" w:rsidRPr="00E34D91" w:rsidRDefault="006271D5" w:rsidP="00DA343E">
            <w:pPr>
              <w:pStyle w:val="Contenudetableau"/>
              <w:jc w:val="left"/>
            </w:pPr>
          </w:p>
        </w:tc>
        <w:tc>
          <w:tcPr>
            <w:tcW w:w="567" w:type="dxa"/>
            <w:tcBorders>
              <w:left w:val="single" w:sz="4" w:space="0" w:color="auto"/>
            </w:tcBorders>
          </w:tcPr>
          <w:p w:rsidR="006271D5" w:rsidRPr="00E34D91" w:rsidRDefault="006271D5" w:rsidP="00DA343E">
            <w:pPr>
              <w:pStyle w:val="Contenudetableau"/>
              <w:jc w:val="left"/>
            </w:pPr>
            <w:r w:rsidRPr="00E34D91">
              <w:t>54</w:t>
            </w:r>
          </w:p>
        </w:tc>
        <w:tc>
          <w:tcPr>
            <w:tcW w:w="1899" w:type="dxa"/>
          </w:tcPr>
          <w:p w:rsidR="006271D5" w:rsidRPr="00E34D91" w:rsidRDefault="006271D5" w:rsidP="00DA343E">
            <w:pPr>
              <w:pStyle w:val="Contenudetableau"/>
              <w:jc w:val="left"/>
            </w:pPr>
            <w:r w:rsidRPr="00E34D91">
              <w:t>Coume Lounque</w:t>
            </w:r>
          </w:p>
        </w:tc>
        <w:tc>
          <w:tcPr>
            <w:tcW w:w="1085" w:type="dxa"/>
          </w:tcPr>
          <w:p w:rsidR="006271D5" w:rsidRPr="00E34D91" w:rsidRDefault="006271D5" w:rsidP="00DA343E">
            <w:pPr>
              <w:pStyle w:val="Contenudetableau"/>
              <w:jc w:val="left"/>
            </w:pPr>
            <w:r w:rsidRPr="00E34D91">
              <w:t>1,32</w:t>
            </w:r>
          </w:p>
        </w:tc>
        <w:tc>
          <w:tcPr>
            <w:tcW w:w="1134" w:type="dxa"/>
          </w:tcPr>
          <w:p w:rsidR="006271D5" w:rsidRPr="00E34D91" w:rsidRDefault="006271D5" w:rsidP="00DA343E">
            <w:pPr>
              <w:pStyle w:val="Contenudetableau"/>
              <w:jc w:val="left"/>
            </w:pPr>
            <w:r w:rsidRPr="00E34D91">
              <w:t>Rouge</w:t>
            </w:r>
          </w:p>
        </w:tc>
        <w:tc>
          <w:tcPr>
            <w:tcW w:w="992" w:type="dxa"/>
          </w:tcPr>
          <w:p w:rsidR="006271D5" w:rsidRPr="00E34D91" w:rsidRDefault="006271D5" w:rsidP="00DA343E">
            <w:pPr>
              <w:pStyle w:val="Contenudetableau"/>
              <w:jc w:val="left"/>
            </w:pPr>
            <w:r>
              <w:t>fermée</w:t>
            </w:r>
          </w:p>
        </w:tc>
      </w:tr>
    </w:tbl>
    <w:p w:rsidR="005A29E8" w:rsidRPr="00E34D91" w:rsidRDefault="005A29E8" w:rsidP="005A29E8">
      <w:pPr>
        <w:pStyle w:val="Contenudetableau"/>
        <w:rPr>
          <w:szCs w:val="22"/>
        </w:rPr>
      </w:pPr>
    </w:p>
    <w:p w:rsidR="005A29E8" w:rsidRPr="00E34D91" w:rsidRDefault="005A29E8" w:rsidP="005A29E8">
      <w:r w:rsidRPr="00E34D91">
        <w:rPr>
          <w:b/>
          <w:bCs/>
          <w:szCs w:val="22"/>
        </w:rPr>
        <w:t>Table Intervention_damage</w:t>
      </w:r>
    </w:p>
    <w:tbl>
      <w:tblPr>
        <w:tblW w:w="0" w:type="auto"/>
        <w:tblInd w:w="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15" w:type="dxa"/>
          <w:left w:w="37" w:type="dxa"/>
          <w:bottom w:w="15" w:type="dxa"/>
          <w:right w:w="15" w:type="dxa"/>
        </w:tblCellMar>
        <w:tblLook w:val="0000" w:firstRow="0" w:lastRow="0" w:firstColumn="0" w:lastColumn="0" w:noHBand="0" w:noVBand="0"/>
      </w:tblPr>
      <w:tblGrid>
        <w:gridCol w:w="900"/>
        <w:gridCol w:w="1875"/>
        <w:gridCol w:w="1305"/>
        <w:gridCol w:w="1140"/>
        <w:gridCol w:w="1470"/>
        <w:gridCol w:w="1748"/>
      </w:tblGrid>
      <w:tr w:rsidR="005A29E8" w:rsidRPr="00E34D91" w:rsidTr="00684E6D">
        <w:trPr>
          <w:trHeight w:val="284"/>
          <w:tblHeader/>
        </w:trPr>
        <w:tc>
          <w:tcPr>
            <w:tcW w:w="900" w:type="dxa"/>
            <w:shd w:val="clear" w:color="auto" w:fill="C0C0C0"/>
            <w:vAlign w:val="center"/>
          </w:tcPr>
          <w:p w:rsidR="005A29E8" w:rsidRPr="00751323" w:rsidRDefault="005A29E8" w:rsidP="00DA343E">
            <w:pPr>
              <w:pStyle w:val="Contenudetableau"/>
              <w:jc w:val="center"/>
              <w:rPr>
                <w:b/>
                <w:sz w:val="20"/>
              </w:rPr>
            </w:pPr>
            <w:r w:rsidRPr="00751323">
              <w:rPr>
                <w:b/>
                <w:sz w:val="20"/>
              </w:rPr>
              <w:t>id</w:t>
            </w:r>
          </w:p>
        </w:tc>
        <w:tc>
          <w:tcPr>
            <w:tcW w:w="1875" w:type="dxa"/>
            <w:shd w:val="clear" w:color="auto" w:fill="C0C0C0"/>
            <w:vAlign w:val="center"/>
          </w:tcPr>
          <w:p w:rsidR="005A29E8" w:rsidRPr="00751323" w:rsidRDefault="005A29E8" w:rsidP="00DA343E">
            <w:pPr>
              <w:pStyle w:val="Contenudetableau"/>
              <w:jc w:val="center"/>
              <w:rPr>
                <w:b/>
                <w:sz w:val="20"/>
              </w:rPr>
            </w:pPr>
            <w:r w:rsidRPr="00751323">
              <w:rPr>
                <w:b/>
                <w:sz w:val="20"/>
              </w:rPr>
              <w:t>dateIntervention</w:t>
            </w:r>
          </w:p>
        </w:tc>
        <w:tc>
          <w:tcPr>
            <w:tcW w:w="1305" w:type="dxa"/>
            <w:shd w:val="clear" w:color="auto" w:fill="C0C0C0"/>
            <w:vAlign w:val="center"/>
          </w:tcPr>
          <w:p w:rsidR="005A29E8" w:rsidRPr="00751323" w:rsidRDefault="005A29E8" w:rsidP="00DA343E">
            <w:pPr>
              <w:pStyle w:val="Contenudetableau"/>
              <w:jc w:val="center"/>
              <w:rPr>
                <w:b/>
                <w:sz w:val="20"/>
              </w:rPr>
            </w:pPr>
            <w:r w:rsidRPr="00751323">
              <w:rPr>
                <w:b/>
                <w:sz w:val="20"/>
              </w:rPr>
              <w:t>heureDebut</w:t>
            </w:r>
          </w:p>
        </w:tc>
        <w:tc>
          <w:tcPr>
            <w:tcW w:w="1140" w:type="dxa"/>
            <w:shd w:val="clear" w:color="auto" w:fill="C0C0C0"/>
            <w:vAlign w:val="center"/>
          </w:tcPr>
          <w:p w:rsidR="005A29E8" w:rsidRPr="00751323" w:rsidRDefault="005A29E8" w:rsidP="00DA343E">
            <w:pPr>
              <w:pStyle w:val="Contenudetableau"/>
              <w:jc w:val="center"/>
              <w:rPr>
                <w:b/>
                <w:sz w:val="20"/>
              </w:rPr>
            </w:pPr>
            <w:r w:rsidRPr="00751323">
              <w:rPr>
                <w:b/>
                <w:sz w:val="20"/>
              </w:rPr>
              <w:t>heureFin</w:t>
            </w:r>
          </w:p>
        </w:tc>
        <w:tc>
          <w:tcPr>
            <w:tcW w:w="1470" w:type="dxa"/>
            <w:shd w:val="clear" w:color="auto" w:fill="C0C0C0"/>
            <w:vAlign w:val="center"/>
          </w:tcPr>
          <w:p w:rsidR="005A29E8" w:rsidRPr="00751323" w:rsidRDefault="005A29E8" w:rsidP="00DA343E">
            <w:pPr>
              <w:pStyle w:val="Contenudetableau"/>
              <w:jc w:val="center"/>
              <w:rPr>
                <w:b/>
                <w:sz w:val="20"/>
              </w:rPr>
            </w:pPr>
            <w:r w:rsidRPr="00751323">
              <w:rPr>
                <w:b/>
                <w:sz w:val="20"/>
              </w:rPr>
              <w:t>idDameuse</w:t>
            </w:r>
          </w:p>
        </w:tc>
        <w:tc>
          <w:tcPr>
            <w:tcW w:w="1748" w:type="dxa"/>
            <w:shd w:val="clear" w:color="auto" w:fill="C0C0C0"/>
            <w:vAlign w:val="center"/>
          </w:tcPr>
          <w:p w:rsidR="005A29E8" w:rsidRPr="00751323" w:rsidRDefault="005A29E8" w:rsidP="00DA343E">
            <w:pPr>
              <w:pStyle w:val="Contenudetableau"/>
              <w:jc w:val="center"/>
              <w:rPr>
                <w:b/>
                <w:sz w:val="20"/>
              </w:rPr>
            </w:pPr>
            <w:r w:rsidRPr="00751323">
              <w:rPr>
                <w:b/>
                <w:sz w:val="20"/>
              </w:rPr>
              <w:t>idChauffeur</w:t>
            </w:r>
          </w:p>
        </w:tc>
      </w:tr>
      <w:tr w:rsidR="005A29E8" w:rsidRPr="00E34D91" w:rsidTr="00684E6D">
        <w:trPr>
          <w:trHeight w:val="284"/>
        </w:trPr>
        <w:tc>
          <w:tcPr>
            <w:tcW w:w="900" w:type="dxa"/>
            <w:shd w:val="clear" w:color="auto" w:fill="FFFFFF"/>
            <w:vAlign w:val="center"/>
          </w:tcPr>
          <w:p w:rsidR="00316668" w:rsidRDefault="005A29E8">
            <w:pPr>
              <w:pStyle w:val="Contenudetableau"/>
              <w:jc w:val="left"/>
            </w:pPr>
            <w:r w:rsidRPr="00E34D91">
              <w:t>02-777</w:t>
            </w:r>
          </w:p>
        </w:tc>
        <w:tc>
          <w:tcPr>
            <w:tcW w:w="1875" w:type="dxa"/>
            <w:shd w:val="clear" w:color="auto" w:fill="FFFFFF"/>
            <w:vAlign w:val="center"/>
          </w:tcPr>
          <w:p w:rsidR="005A29E8" w:rsidRPr="00E34D91" w:rsidRDefault="005A29E8" w:rsidP="00DA343E">
            <w:pPr>
              <w:pStyle w:val="Contenudetableau"/>
              <w:jc w:val="center"/>
            </w:pPr>
            <w:r w:rsidRPr="00E34D91">
              <w:t>26-02-201</w:t>
            </w:r>
            <w:r w:rsidR="006D1792">
              <w:t>8</w:t>
            </w:r>
          </w:p>
        </w:tc>
        <w:tc>
          <w:tcPr>
            <w:tcW w:w="1305" w:type="dxa"/>
            <w:shd w:val="clear" w:color="auto" w:fill="FFFFFF"/>
            <w:vAlign w:val="center"/>
          </w:tcPr>
          <w:p w:rsidR="005A29E8" w:rsidRPr="00E34D91" w:rsidRDefault="00FB1FCC" w:rsidP="00DA343E">
            <w:pPr>
              <w:pStyle w:val="Contenudetableau"/>
              <w:jc w:val="center"/>
            </w:pPr>
            <w:r>
              <w:t>01:</w:t>
            </w:r>
            <w:r w:rsidR="005A29E8" w:rsidRPr="00E34D91">
              <w:t>00</w:t>
            </w:r>
          </w:p>
        </w:tc>
        <w:tc>
          <w:tcPr>
            <w:tcW w:w="1140" w:type="dxa"/>
            <w:shd w:val="clear" w:color="auto" w:fill="FFFFFF"/>
            <w:vAlign w:val="center"/>
          </w:tcPr>
          <w:p w:rsidR="005A29E8" w:rsidRPr="00E34D91" w:rsidRDefault="00FB1FCC" w:rsidP="00DA343E">
            <w:pPr>
              <w:pStyle w:val="Contenudetableau"/>
              <w:jc w:val="center"/>
            </w:pPr>
            <w:r>
              <w:t>08:</w:t>
            </w:r>
            <w:r w:rsidR="005A29E8" w:rsidRPr="00E34D91">
              <w:t>11</w:t>
            </w:r>
          </w:p>
        </w:tc>
        <w:tc>
          <w:tcPr>
            <w:tcW w:w="1470" w:type="dxa"/>
            <w:shd w:val="clear" w:color="auto" w:fill="FFFFFF"/>
            <w:vAlign w:val="center"/>
          </w:tcPr>
          <w:p w:rsidR="005A29E8" w:rsidRPr="00E34D91" w:rsidRDefault="005A29E8" w:rsidP="00DA343E">
            <w:pPr>
              <w:pStyle w:val="Contenudetableau"/>
              <w:jc w:val="center"/>
            </w:pPr>
            <w:r w:rsidRPr="00E34D91">
              <w:t>D24</w:t>
            </w:r>
          </w:p>
        </w:tc>
        <w:tc>
          <w:tcPr>
            <w:tcW w:w="1748" w:type="dxa"/>
            <w:shd w:val="clear" w:color="auto" w:fill="FFFFFF"/>
            <w:vAlign w:val="center"/>
          </w:tcPr>
          <w:p w:rsidR="005A29E8" w:rsidRPr="00E34D91" w:rsidRDefault="005A29E8" w:rsidP="00DA343E">
            <w:pPr>
              <w:pStyle w:val="Contenudetableau"/>
              <w:jc w:val="center"/>
            </w:pPr>
            <w:r w:rsidRPr="00E34D91">
              <w:t>015</w:t>
            </w:r>
          </w:p>
        </w:tc>
      </w:tr>
      <w:tr w:rsidR="005A29E8" w:rsidRPr="00E34D91" w:rsidTr="00684E6D">
        <w:trPr>
          <w:trHeight w:val="284"/>
        </w:trPr>
        <w:tc>
          <w:tcPr>
            <w:tcW w:w="900" w:type="dxa"/>
            <w:shd w:val="clear" w:color="auto" w:fill="FFFFFF"/>
            <w:vAlign w:val="center"/>
          </w:tcPr>
          <w:p w:rsidR="00316668" w:rsidRDefault="005A29E8">
            <w:pPr>
              <w:pStyle w:val="Contenudetableau"/>
              <w:jc w:val="left"/>
            </w:pPr>
            <w:r w:rsidRPr="00E34D91">
              <w:t>02-792</w:t>
            </w:r>
          </w:p>
        </w:tc>
        <w:tc>
          <w:tcPr>
            <w:tcW w:w="1875" w:type="dxa"/>
            <w:shd w:val="clear" w:color="auto" w:fill="FFFFFF"/>
            <w:vAlign w:val="center"/>
          </w:tcPr>
          <w:p w:rsidR="005A29E8" w:rsidRPr="00E34D91" w:rsidRDefault="005A29E8" w:rsidP="00DA343E">
            <w:pPr>
              <w:pStyle w:val="Contenudetableau"/>
              <w:jc w:val="center"/>
            </w:pPr>
            <w:r w:rsidRPr="00E34D91">
              <w:t>27-02-201</w:t>
            </w:r>
            <w:r w:rsidR="006D1792">
              <w:t>8</w:t>
            </w:r>
          </w:p>
        </w:tc>
        <w:tc>
          <w:tcPr>
            <w:tcW w:w="1305" w:type="dxa"/>
            <w:shd w:val="clear" w:color="auto" w:fill="FFFFFF"/>
            <w:vAlign w:val="center"/>
          </w:tcPr>
          <w:p w:rsidR="005A29E8" w:rsidRPr="00E34D91" w:rsidRDefault="00FB1FCC" w:rsidP="00DA343E">
            <w:pPr>
              <w:pStyle w:val="Contenudetableau"/>
              <w:jc w:val="center"/>
            </w:pPr>
            <w:r>
              <w:t>01:</w:t>
            </w:r>
            <w:r w:rsidR="005A29E8" w:rsidRPr="00E34D91">
              <w:t>00</w:t>
            </w:r>
          </w:p>
        </w:tc>
        <w:tc>
          <w:tcPr>
            <w:tcW w:w="1140" w:type="dxa"/>
            <w:shd w:val="clear" w:color="auto" w:fill="FFFFFF"/>
            <w:vAlign w:val="center"/>
          </w:tcPr>
          <w:p w:rsidR="005A29E8" w:rsidRPr="00E34D91" w:rsidRDefault="00FB1FCC" w:rsidP="00DA343E">
            <w:pPr>
              <w:pStyle w:val="Contenudetableau"/>
              <w:jc w:val="center"/>
            </w:pPr>
            <w:r>
              <w:t>08:</w:t>
            </w:r>
            <w:r w:rsidR="005A29E8" w:rsidRPr="00E34D91">
              <w:t>16</w:t>
            </w:r>
          </w:p>
        </w:tc>
        <w:tc>
          <w:tcPr>
            <w:tcW w:w="1470" w:type="dxa"/>
            <w:shd w:val="clear" w:color="auto" w:fill="FFFFFF"/>
            <w:vAlign w:val="center"/>
          </w:tcPr>
          <w:p w:rsidR="005A29E8" w:rsidRPr="00E34D91" w:rsidRDefault="005A29E8" w:rsidP="00DA343E">
            <w:pPr>
              <w:pStyle w:val="Contenudetableau"/>
              <w:jc w:val="center"/>
            </w:pPr>
            <w:r w:rsidRPr="00E34D91">
              <w:t>D21</w:t>
            </w:r>
          </w:p>
        </w:tc>
        <w:tc>
          <w:tcPr>
            <w:tcW w:w="1748" w:type="dxa"/>
            <w:shd w:val="clear" w:color="auto" w:fill="FFFFFF"/>
            <w:vAlign w:val="center"/>
          </w:tcPr>
          <w:p w:rsidR="005A29E8" w:rsidRPr="00E34D91" w:rsidRDefault="005A29E8" w:rsidP="00DA343E">
            <w:pPr>
              <w:pStyle w:val="Contenudetableau"/>
              <w:jc w:val="center"/>
            </w:pPr>
            <w:r w:rsidRPr="00E34D91">
              <w:t>007</w:t>
            </w:r>
          </w:p>
        </w:tc>
      </w:tr>
      <w:tr w:rsidR="005A29E8" w:rsidRPr="00E34D91" w:rsidTr="00684E6D">
        <w:trPr>
          <w:trHeight w:val="284"/>
        </w:trPr>
        <w:tc>
          <w:tcPr>
            <w:tcW w:w="900" w:type="dxa"/>
            <w:shd w:val="clear" w:color="auto" w:fill="FFFFFF"/>
            <w:vAlign w:val="center"/>
          </w:tcPr>
          <w:p w:rsidR="00316668" w:rsidRDefault="005A29E8">
            <w:pPr>
              <w:pStyle w:val="Contenudetableau"/>
              <w:jc w:val="left"/>
            </w:pPr>
            <w:r w:rsidRPr="00E34D91">
              <w:t>02-793</w:t>
            </w:r>
          </w:p>
        </w:tc>
        <w:tc>
          <w:tcPr>
            <w:tcW w:w="1875" w:type="dxa"/>
            <w:shd w:val="clear" w:color="auto" w:fill="FFFFFF"/>
            <w:vAlign w:val="center"/>
          </w:tcPr>
          <w:p w:rsidR="005A29E8" w:rsidRPr="00E34D91" w:rsidRDefault="005A29E8" w:rsidP="00DA343E">
            <w:pPr>
              <w:pStyle w:val="Contenudetableau"/>
              <w:jc w:val="center"/>
            </w:pPr>
            <w:r w:rsidRPr="00E34D91">
              <w:t>27-02-201</w:t>
            </w:r>
            <w:r w:rsidR="006D1792">
              <w:t>8</w:t>
            </w:r>
          </w:p>
        </w:tc>
        <w:tc>
          <w:tcPr>
            <w:tcW w:w="1305" w:type="dxa"/>
            <w:shd w:val="clear" w:color="auto" w:fill="FFFFFF"/>
            <w:vAlign w:val="center"/>
          </w:tcPr>
          <w:p w:rsidR="005A29E8" w:rsidRPr="00E34D91" w:rsidRDefault="00FB1FCC" w:rsidP="00DA343E">
            <w:pPr>
              <w:pStyle w:val="Contenudetableau"/>
              <w:jc w:val="center"/>
            </w:pPr>
            <w:r>
              <w:t>01:</w:t>
            </w:r>
            <w:r w:rsidR="005A29E8" w:rsidRPr="00E34D91">
              <w:t>00</w:t>
            </w:r>
          </w:p>
        </w:tc>
        <w:tc>
          <w:tcPr>
            <w:tcW w:w="1140" w:type="dxa"/>
            <w:shd w:val="clear" w:color="auto" w:fill="FFFFFF"/>
            <w:vAlign w:val="center"/>
          </w:tcPr>
          <w:p w:rsidR="005A29E8" w:rsidRPr="00E34D91" w:rsidRDefault="00FB1FCC" w:rsidP="00DA343E">
            <w:pPr>
              <w:pStyle w:val="Contenudetableau"/>
              <w:jc w:val="center"/>
            </w:pPr>
            <w:r>
              <w:t>08:</w:t>
            </w:r>
            <w:r w:rsidR="005A29E8" w:rsidRPr="00E34D91">
              <w:t>32</w:t>
            </w:r>
          </w:p>
        </w:tc>
        <w:tc>
          <w:tcPr>
            <w:tcW w:w="1470" w:type="dxa"/>
            <w:shd w:val="clear" w:color="auto" w:fill="FFFFFF"/>
            <w:vAlign w:val="center"/>
          </w:tcPr>
          <w:p w:rsidR="005A29E8" w:rsidRPr="00E34D91" w:rsidRDefault="005A29E8" w:rsidP="00DA343E">
            <w:pPr>
              <w:pStyle w:val="Contenudetableau"/>
              <w:jc w:val="center"/>
            </w:pPr>
            <w:r w:rsidRPr="00E34D91">
              <w:t>D22</w:t>
            </w:r>
          </w:p>
        </w:tc>
        <w:tc>
          <w:tcPr>
            <w:tcW w:w="1748" w:type="dxa"/>
            <w:shd w:val="clear" w:color="auto" w:fill="FFFFFF"/>
            <w:vAlign w:val="center"/>
          </w:tcPr>
          <w:p w:rsidR="005A29E8" w:rsidRPr="00E34D91" w:rsidRDefault="005A29E8" w:rsidP="00DA343E">
            <w:pPr>
              <w:pStyle w:val="Contenudetableau"/>
              <w:jc w:val="center"/>
            </w:pPr>
            <w:r w:rsidRPr="00E34D91">
              <w:t>018</w:t>
            </w:r>
          </w:p>
        </w:tc>
      </w:tr>
      <w:tr w:rsidR="005A29E8" w:rsidRPr="00E34D91" w:rsidTr="00684E6D">
        <w:trPr>
          <w:trHeight w:val="284"/>
        </w:trPr>
        <w:tc>
          <w:tcPr>
            <w:tcW w:w="900" w:type="dxa"/>
            <w:shd w:val="clear" w:color="auto" w:fill="FFFFFF"/>
            <w:vAlign w:val="center"/>
          </w:tcPr>
          <w:p w:rsidR="00316668" w:rsidRDefault="005A29E8">
            <w:pPr>
              <w:pStyle w:val="Contenudetableau"/>
              <w:jc w:val="left"/>
            </w:pPr>
            <w:r w:rsidRPr="00E34D91">
              <w:t>03-95</w:t>
            </w:r>
          </w:p>
        </w:tc>
        <w:tc>
          <w:tcPr>
            <w:tcW w:w="1875" w:type="dxa"/>
            <w:shd w:val="clear" w:color="auto" w:fill="FFFFFF"/>
            <w:vAlign w:val="center"/>
          </w:tcPr>
          <w:p w:rsidR="005A29E8" w:rsidRPr="00E34D91" w:rsidRDefault="005A29E8" w:rsidP="00DA343E">
            <w:pPr>
              <w:pStyle w:val="Contenudetableau"/>
              <w:jc w:val="center"/>
            </w:pPr>
            <w:r w:rsidRPr="00E34D91">
              <w:t>04-03-201</w:t>
            </w:r>
            <w:r w:rsidR="006D1792">
              <w:t>8</w:t>
            </w:r>
          </w:p>
        </w:tc>
        <w:tc>
          <w:tcPr>
            <w:tcW w:w="1305" w:type="dxa"/>
            <w:shd w:val="clear" w:color="auto" w:fill="FFFFFF"/>
            <w:vAlign w:val="center"/>
          </w:tcPr>
          <w:p w:rsidR="005A29E8" w:rsidRPr="00E34D91" w:rsidRDefault="00FB1FCC" w:rsidP="00DA343E">
            <w:pPr>
              <w:pStyle w:val="Contenudetableau"/>
              <w:jc w:val="center"/>
            </w:pPr>
            <w:r>
              <w:t>01:</w:t>
            </w:r>
            <w:r w:rsidR="005A29E8" w:rsidRPr="00E34D91">
              <w:t>00</w:t>
            </w:r>
          </w:p>
        </w:tc>
        <w:tc>
          <w:tcPr>
            <w:tcW w:w="1140" w:type="dxa"/>
            <w:shd w:val="clear" w:color="auto" w:fill="FFFFFF"/>
            <w:vAlign w:val="center"/>
          </w:tcPr>
          <w:p w:rsidR="005A29E8" w:rsidRPr="00E34D91" w:rsidRDefault="00FB1FCC" w:rsidP="00DA343E">
            <w:pPr>
              <w:pStyle w:val="Contenudetableau"/>
              <w:jc w:val="center"/>
            </w:pPr>
            <w:r>
              <w:t>08:</w:t>
            </w:r>
            <w:r w:rsidR="005A29E8" w:rsidRPr="00E34D91">
              <w:t>20</w:t>
            </w:r>
          </w:p>
        </w:tc>
        <w:tc>
          <w:tcPr>
            <w:tcW w:w="1470" w:type="dxa"/>
            <w:shd w:val="clear" w:color="auto" w:fill="FFFFFF"/>
            <w:vAlign w:val="center"/>
          </w:tcPr>
          <w:p w:rsidR="005A29E8" w:rsidRPr="00E34D91" w:rsidRDefault="005A29E8" w:rsidP="00DA343E">
            <w:pPr>
              <w:pStyle w:val="Contenudetableau"/>
              <w:jc w:val="center"/>
            </w:pPr>
            <w:r w:rsidRPr="00E34D91">
              <w:t>D25</w:t>
            </w:r>
          </w:p>
        </w:tc>
        <w:tc>
          <w:tcPr>
            <w:tcW w:w="1748" w:type="dxa"/>
            <w:shd w:val="clear" w:color="auto" w:fill="FFFFFF"/>
            <w:vAlign w:val="center"/>
          </w:tcPr>
          <w:p w:rsidR="005A29E8" w:rsidRPr="00E34D91" w:rsidRDefault="005A29E8" w:rsidP="00DA343E">
            <w:pPr>
              <w:pStyle w:val="Contenudetableau"/>
              <w:jc w:val="center"/>
            </w:pPr>
            <w:r w:rsidRPr="00E34D91">
              <w:t>003</w:t>
            </w:r>
          </w:p>
        </w:tc>
      </w:tr>
    </w:tbl>
    <w:p w:rsidR="005A29E8" w:rsidRPr="00E34D91" w:rsidRDefault="005A29E8" w:rsidP="005A29E8">
      <w:pPr>
        <w:rPr>
          <w:szCs w:val="22"/>
        </w:rPr>
      </w:pPr>
    </w:p>
    <w:p w:rsidR="005A29E8" w:rsidRPr="00E34D91" w:rsidRDefault="005A29E8" w:rsidP="005A29E8">
      <w:r w:rsidRPr="00E34D91">
        <w:rPr>
          <w:b/>
          <w:bCs/>
          <w:szCs w:val="22"/>
        </w:rPr>
        <w:t>Table Suivi_activites</w:t>
      </w:r>
    </w:p>
    <w:tbl>
      <w:tblPr>
        <w:tblW w:w="6299"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649"/>
        <w:gridCol w:w="948"/>
        <w:gridCol w:w="902"/>
        <w:gridCol w:w="2800"/>
      </w:tblGrid>
      <w:tr w:rsidR="00684E6D" w:rsidRPr="00B73B23" w:rsidTr="00684E6D">
        <w:trPr>
          <w:trHeight w:val="182"/>
          <w:tblHeader/>
        </w:trPr>
        <w:tc>
          <w:tcPr>
            <w:tcW w:w="1649" w:type="dxa"/>
            <w:shd w:val="clear" w:color="auto" w:fill="C0C0C0"/>
            <w:vAlign w:val="center"/>
          </w:tcPr>
          <w:p w:rsidR="00684E6D" w:rsidRPr="00751323" w:rsidRDefault="00684E6D" w:rsidP="003E2390">
            <w:pPr>
              <w:pStyle w:val="Contenudetableau"/>
              <w:jc w:val="center"/>
              <w:rPr>
                <w:b/>
                <w:sz w:val="20"/>
              </w:rPr>
            </w:pPr>
            <w:r>
              <w:rPr>
                <w:b/>
                <w:sz w:val="20"/>
              </w:rPr>
              <w:t>id</w:t>
            </w:r>
            <w:r w:rsidR="003E2390">
              <w:rPr>
                <w:b/>
                <w:sz w:val="20"/>
              </w:rPr>
              <w:t>InterDamage</w:t>
            </w:r>
          </w:p>
        </w:tc>
        <w:tc>
          <w:tcPr>
            <w:tcW w:w="948" w:type="dxa"/>
            <w:shd w:val="clear" w:color="auto" w:fill="C0C0C0"/>
            <w:vAlign w:val="center"/>
          </w:tcPr>
          <w:p w:rsidR="00684E6D" w:rsidRPr="00751323" w:rsidRDefault="00684E6D" w:rsidP="00DA343E">
            <w:pPr>
              <w:pStyle w:val="Contenudetableau"/>
              <w:jc w:val="center"/>
              <w:rPr>
                <w:b/>
                <w:sz w:val="20"/>
              </w:rPr>
            </w:pPr>
            <w:r w:rsidRPr="00751323">
              <w:rPr>
                <w:b/>
                <w:sz w:val="20"/>
              </w:rPr>
              <w:t>idPiste</w:t>
            </w:r>
          </w:p>
        </w:tc>
        <w:tc>
          <w:tcPr>
            <w:tcW w:w="902" w:type="dxa"/>
            <w:shd w:val="clear" w:color="auto" w:fill="C0C0C0"/>
            <w:vAlign w:val="center"/>
          </w:tcPr>
          <w:p w:rsidR="00684E6D" w:rsidRPr="00751323" w:rsidRDefault="00684E6D" w:rsidP="00DA343E">
            <w:pPr>
              <w:pStyle w:val="Contenudetableau"/>
              <w:jc w:val="center"/>
              <w:rPr>
                <w:b/>
                <w:sz w:val="20"/>
              </w:rPr>
            </w:pPr>
            <w:r w:rsidRPr="00751323">
              <w:rPr>
                <w:b/>
                <w:sz w:val="20"/>
              </w:rPr>
              <w:t>duree</w:t>
            </w:r>
          </w:p>
        </w:tc>
        <w:tc>
          <w:tcPr>
            <w:tcW w:w="2800" w:type="dxa"/>
            <w:shd w:val="clear" w:color="auto" w:fill="C0C0C0"/>
          </w:tcPr>
          <w:p w:rsidR="00684E6D" w:rsidRPr="00751323" w:rsidRDefault="00684E6D" w:rsidP="003E2390">
            <w:pPr>
              <w:pStyle w:val="Contenudetableau"/>
              <w:jc w:val="center"/>
              <w:rPr>
                <w:b/>
                <w:sz w:val="20"/>
              </w:rPr>
            </w:pPr>
            <w:r w:rsidRPr="00751323">
              <w:rPr>
                <w:b/>
                <w:sz w:val="20"/>
              </w:rPr>
              <w:t>taux</w:t>
            </w:r>
            <w:r w:rsidR="003E2390">
              <w:rPr>
                <w:b/>
                <w:sz w:val="20"/>
              </w:rPr>
              <w:t>Surface</w:t>
            </w:r>
            <w:r w:rsidRPr="00751323">
              <w:rPr>
                <w:b/>
                <w:sz w:val="20"/>
              </w:rPr>
              <w:t>Damage</w:t>
            </w:r>
          </w:p>
        </w:tc>
      </w:tr>
      <w:tr w:rsidR="00684E6D" w:rsidRPr="00B73B23" w:rsidTr="00684E6D">
        <w:trPr>
          <w:trHeight w:val="18"/>
        </w:trPr>
        <w:tc>
          <w:tcPr>
            <w:tcW w:w="1649" w:type="dxa"/>
            <w:shd w:val="clear" w:color="auto" w:fill="FFFFFF"/>
          </w:tcPr>
          <w:p w:rsidR="00684E6D" w:rsidRPr="00B73B23" w:rsidRDefault="00684E6D" w:rsidP="00DA343E">
            <w:pPr>
              <w:pStyle w:val="Contenudetableau"/>
              <w:jc w:val="center"/>
            </w:pPr>
            <w:r w:rsidRPr="00B73B23">
              <w:t>02-777</w:t>
            </w:r>
          </w:p>
        </w:tc>
        <w:tc>
          <w:tcPr>
            <w:tcW w:w="948" w:type="dxa"/>
            <w:shd w:val="clear" w:color="auto" w:fill="FFFFFF"/>
          </w:tcPr>
          <w:p w:rsidR="00684E6D" w:rsidRPr="00B73B23" w:rsidRDefault="00684E6D" w:rsidP="00DA343E">
            <w:pPr>
              <w:pStyle w:val="Contenudetableau"/>
              <w:jc w:val="center"/>
            </w:pPr>
            <w:r w:rsidRPr="00B73B23">
              <w:t>33</w:t>
            </w:r>
          </w:p>
        </w:tc>
        <w:tc>
          <w:tcPr>
            <w:tcW w:w="902" w:type="dxa"/>
            <w:shd w:val="clear" w:color="auto" w:fill="FFFFFF"/>
          </w:tcPr>
          <w:p w:rsidR="00684E6D" w:rsidRPr="00B73B23" w:rsidRDefault="00684E6D" w:rsidP="00DA343E">
            <w:pPr>
              <w:pStyle w:val="Contenudetableau"/>
              <w:jc w:val="center"/>
            </w:pPr>
            <w:r w:rsidRPr="00B73B23">
              <w:t>41,00</w:t>
            </w:r>
          </w:p>
        </w:tc>
        <w:tc>
          <w:tcPr>
            <w:tcW w:w="2800" w:type="dxa"/>
            <w:shd w:val="clear" w:color="auto" w:fill="FFFFFF"/>
          </w:tcPr>
          <w:p w:rsidR="00684E6D" w:rsidRPr="00B73B23" w:rsidRDefault="00684E6D" w:rsidP="00FB1FCC">
            <w:pPr>
              <w:pStyle w:val="Contenudetableau"/>
              <w:jc w:val="center"/>
            </w:pPr>
            <w:r w:rsidRPr="00B73B23">
              <w:t>37</w:t>
            </w:r>
          </w:p>
        </w:tc>
      </w:tr>
      <w:tr w:rsidR="00684E6D" w:rsidRPr="00B73B23" w:rsidTr="00684E6D">
        <w:tc>
          <w:tcPr>
            <w:tcW w:w="1649" w:type="dxa"/>
            <w:shd w:val="clear" w:color="auto" w:fill="FFFFFF"/>
          </w:tcPr>
          <w:p w:rsidR="00684E6D" w:rsidRPr="00B73B23" w:rsidRDefault="00684E6D" w:rsidP="00DA343E">
            <w:pPr>
              <w:pStyle w:val="Contenudetableau"/>
              <w:jc w:val="center"/>
            </w:pPr>
            <w:r w:rsidRPr="00B73B23">
              <w:t>02-777</w:t>
            </w:r>
          </w:p>
        </w:tc>
        <w:tc>
          <w:tcPr>
            <w:tcW w:w="948" w:type="dxa"/>
            <w:shd w:val="clear" w:color="auto" w:fill="FFFFFF"/>
          </w:tcPr>
          <w:p w:rsidR="00684E6D" w:rsidRPr="00B73B23" w:rsidRDefault="00684E6D" w:rsidP="00DA343E">
            <w:pPr>
              <w:pStyle w:val="Contenudetableau"/>
              <w:jc w:val="center"/>
            </w:pPr>
            <w:r w:rsidRPr="00B73B23">
              <w:t>43</w:t>
            </w:r>
          </w:p>
        </w:tc>
        <w:tc>
          <w:tcPr>
            <w:tcW w:w="902" w:type="dxa"/>
            <w:shd w:val="clear" w:color="auto" w:fill="FFFFFF"/>
          </w:tcPr>
          <w:p w:rsidR="00684E6D" w:rsidRPr="00B73B23" w:rsidRDefault="00684E6D" w:rsidP="00DA343E">
            <w:pPr>
              <w:pStyle w:val="Contenudetableau"/>
              <w:jc w:val="center"/>
            </w:pPr>
            <w:r w:rsidRPr="00B73B23">
              <w:t>30,95</w:t>
            </w:r>
          </w:p>
        </w:tc>
        <w:tc>
          <w:tcPr>
            <w:tcW w:w="2800" w:type="dxa"/>
            <w:shd w:val="clear" w:color="auto" w:fill="FFFFFF"/>
          </w:tcPr>
          <w:p w:rsidR="00684E6D" w:rsidRPr="00B73B23" w:rsidRDefault="006271D5" w:rsidP="00FB1FCC">
            <w:pPr>
              <w:pStyle w:val="Contenudetableau"/>
              <w:jc w:val="center"/>
            </w:pPr>
            <w:r>
              <w:t>34</w:t>
            </w:r>
          </w:p>
        </w:tc>
      </w:tr>
      <w:tr w:rsidR="00684E6D" w:rsidRPr="00B73B23" w:rsidTr="00684E6D">
        <w:tc>
          <w:tcPr>
            <w:tcW w:w="1649" w:type="dxa"/>
            <w:shd w:val="clear" w:color="auto" w:fill="FFFFFF"/>
          </w:tcPr>
          <w:p w:rsidR="00684E6D" w:rsidRPr="00B73B23" w:rsidRDefault="00684E6D" w:rsidP="00DA343E">
            <w:pPr>
              <w:pStyle w:val="Contenudetableau"/>
              <w:jc w:val="center"/>
            </w:pPr>
            <w:r w:rsidRPr="00B73B23">
              <w:t>02-777</w:t>
            </w:r>
          </w:p>
        </w:tc>
        <w:tc>
          <w:tcPr>
            <w:tcW w:w="948" w:type="dxa"/>
            <w:shd w:val="clear" w:color="auto" w:fill="FFFFFF"/>
          </w:tcPr>
          <w:p w:rsidR="00684E6D" w:rsidRPr="00B73B23" w:rsidRDefault="00684E6D" w:rsidP="00DA343E">
            <w:pPr>
              <w:pStyle w:val="Contenudetableau"/>
              <w:jc w:val="center"/>
            </w:pPr>
            <w:r w:rsidRPr="00B73B23">
              <w:t>46</w:t>
            </w:r>
          </w:p>
        </w:tc>
        <w:tc>
          <w:tcPr>
            <w:tcW w:w="902" w:type="dxa"/>
            <w:shd w:val="clear" w:color="auto" w:fill="FFFFFF"/>
          </w:tcPr>
          <w:p w:rsidR="00684E6D" w:rsidRPr="00B73B23" w:rsidRDefault="00684E6D" w:rsidP="00DA343E">
            <w:pPr>
              <w:pStyle w:val="Contenudetableau"/>
              <w:jc w:val="center"/>
            </w:pPr>
            <w:r w:rsidRPr="00B73B23">
              <w:t>105,87</w:t>
            </w:r>
          </w:p>
        </w:tc>
        <w:tc>
          <w:tcPr>
            <w:tcW w:w="2800" w:type="dxa"/>
            <w:shd w:val="clear" w:color="auto" w:fill="FFFFFF"/>
          </w:tcPr>
          <w:p w:rsidR="00684E6D" w:rsidRPr="00B73B23" w:rsidRDefault="00684E6D" w:rsidP="006271D5">
            <w:pPr>
              <w:pStyle w:val="Contenudetableau"/>
              <w:jc w:val="center"/>
            </w:pPr>
            <w:r w:rsidRPr="00B73B23">
              <w:t>7</w:t>
            </w:r>
            <w:r w:rsidR="006271D5">
              <w:t>8</w:t>
            </w:r>
          </w:p>
        </w:tc>
      </w:tr>
      <w:tr w:rsidR="00684E6D" w:rsidRPr="00B73B23" w:rsidTr="00684E6D">
        <w:tc>
          <w:tcPr>
            <w:tcW w:w="1649" w:type="dxa"/>
            <w:shd w:val="clear" w:color="auto" w:fill="FFFFFF"/>
          </w:tcPr>
          <w:p w:rsidR="00684E6D" w:rsidRPr="00B73B23" w:rsidRDefault="00684E6D" w:rsidP="00DA343E">
            <w:pPr>
              <w:pStyle w:val="Contenudetableau"/>
              <w:jc w:val="center"/>
            </w:pPr>
            <w:r w:rsidRPr="00B73B23">
              <w:t>02-777</w:t>
            </w:r>
          </w:p>
        </w:tc>
        <w:tc>
          <w:tcPr>
            <w:tcW w:w="948" w:type="dxa"/>
            <w:shd w:val="clear" w:color="auto" w:fill="FFFFFF"/>
          </w:tcPr>
          <w:p w:rsidR="00684E6D" w:rsidRPr="00B73B23" w:rsidRDefault="00684E6D" w:rsidP="00DA343E">
            <w:pPr>
              <w:pStyle w:val="Contenudetableau"/>
              <w:jc w:val="center"/>
            </w:pPr>
            <w:r w:rsidRPr="00B73B23">
              <w:t>54</w:t>
            </w:r>
          </w:p>
        </w:tc>
        <w:tc>
          <w:tcPr>
            <w:tcW w:w="902" w:type="dxa"/>
            <w:shd w:val="clear" w:color="auto" w:fill="FFFFFF"/>
          </w:tcPr>
          <w:p w:rsidR="00684E6D" w:rsidRPr="00B73B23" w:rsidRDefault="00684E6D">
            <w:pPr>
              <w:pStyle w:val="Contenudetableau"/>
              <w:jc w:val="center"/>
            </w:pPr>
            <w:r w:rsidRPr="00B73B23">
              <w:t>1</w:t>
            </w:r>
            <w:r>
              <w:t>8</w:t>
            </w:r>
            <w:r w:rsidRPr="00B73B23">
              <w:t>,3</w:t>
            </w:r>
          </w:p>
        </w:tc>
        <w:tc>
          <w:tcPr>
            <w:tcW w:w="2800" w:type="dxa"/>
            <w:shd w:val="clear" w:color="auto" w:fill="FFFFFF"/>
          </w:tcPr>
          <w:p w:rsidR="00684E6D" w:rsidRPr="00B73B23" w:rsidRDefault="00684E6D" w:rsidP="00FB1FCC">
            <w:pPr>
              <w:pStyle w:val="Contenudetableau"/>
              <w:jc w:val="center"/>
            </w:pPr>
            <w:r>
              <w:t>9</w:t>
            </w:r>
          </w:p>
        </w:tc>
      </w:tr>
      <w:tr w:rsidR="00684E6D" w:rsidRPr="00B73B23" w:rsidTr="00684E6D">
        <w:tc>
          <w:tcPr>
            <w:tcW w:w="1649" w:type="dxa"/>
            <w:shd w:val="clear" w:color="auto" w:fill="FFFFFF"/>
          </w:tcPr>
          <w:p w:rsidR="00684E6D" w:rsidRPr="00B73B23" w:rsidRDefault="00684E6D" w:rsidP="00DA343E">
            <w:pPr>
              <w:pStyle w:val="Contenudetableau"/>
              <w:jc w:val="center"/>
            </w:pPr>
            <w:r w:rsidRPr="00B73B23">
              <w:t>02-792</w:t>
            </w:r>
          </w:p>
        </w:tc>
        <w:tc>
          <w:tcPr>
            <w:tcW w:w="948" w:type="dxa"/>
            <w:shd w:val="clear" w:color="auto" w:fill="FFFFFF"/>
          </w:tcPr>
          <w:p w:rsidR="00684E6D" w:rsidRPr="00B73B23" w:rsidRDefault="00684E6D" w:rsidP="00DA343E">
            <w:pPr>
              <w:pStyle w:val="Contenudetableau"/>
              <w:jc w:val="center"/>
            </w:pPr>
            <w:r w:rsidRPr="00B73B23">
              <w:t>34</w:t>
            </w:r>
          </w:p>
        </w:tc>
        <w:tc>
          <w:tcPr>
            <w:tcW w:w="902" w:type="dxa"/>
            <w:shd w:val="clear" w:color="auto" w:fill="FFFFFF"/>
          </w:tcPr>
          <w:p w:rsidR="00684E6D" w:rsidRPr="00B73B23" w:rsidRDefault="00684E6D" w:rsidP="00DA343E">
            <w:pPr>
              <w:pStyle w:val="Contenudetableau"/>
              <w:jc w:val="center"/>
            </w:pPr>
            <w:r>
              <w:t>36</w:t>
            </w:r>
            <w:r w:rsidRPr="00B73B23">
              <w:t>,40</w:t>
            </w:r>
          </w:p>
        </w:tc>
        <w:tc>
          <w:tcPr>
            <w:tcW w:w="2800" w:type="dxa"/>
            <w:shd w:val="clear" w:color="auto" w:fill="FFFFFF"/>
          </w:tcPr>
          <w:p w:rsidR="00684E6D" w:rsidRPr="00B73B23" w:rsidRDefault="006271D5" w:rsidP="00FB1FCC">
            <w:pPr>
              <w:pStyle w:val="Contenudetableau"/>
              <w:jc w:val="center"/>
            </w:pPr>
            <w:r>
              <w:t>35</w:t>
            </w:r>
          </w:p>
        </w:tc>
      </w:tr>
      <w:tr w:rsidR="00684E6D" w:rsidRPr="00B73B23" w:rsidTr="00684E6D">
        <w:tc>
          <w:tcPr>
            <w:tcW w:w="1649" w:type="dxa"/>
            <w:shd w:val="clear" w:color="auto" w:fill="FFFFFF"/>
          </w:tcPr>
          <w:p w:rsidR="00684E6D" w:rsidRPr="00B73B23" w:rsidRDefault="00684E6D" w:rsidP="00DA343E">
            <w:pPr>
              <w:pStyle w:val="Contenudetableau"/>
              <w:jc w:val="center"/>
            </w:pPr>
            <w:r>
              <w:t>02-792</w:t>
            </w:r>
          </w:p>
        </w:tc>
        <w:tc>
          <w:tcPr>
            <w:tcW w:w="948" w:type="dxa"/>
            <w:shd w:val="clear" w:color="auto" w:fill="FFFFFF"/>
          </w:tcPr>
          <w:p w:rsidR="00684E6D" w:rsidRPr="00B73B23" w:rsidRDefault="00684E6D" w:rsidP="00DA343E">
            <w:pPr>
              <w:pStyle w:val="Contenudetableau"/>
              <w:jc w:val="center"/>
            </w:pPr>
            <w:r>
              <w:t>30</w:t>
            </w:r>
          </w:p>
        </w:tc>
        <w:tc>
          <w:tcPr>
            <w:tcW w:w="902" w:type="dxa"/>
            <w:shd w:val="clear" w:color="auto" w:fill="FFFFFF"/>
          </w:tcPr>
          <w:p w:rsidR="00684E6D" w:rsidRDefault="00684E6D" w:rsidP="00DA343E">
            <w:pPr>
              <w:pStyle w:val="Contenudetableau"/>
              <w:jc w:val="center"/>
            </w:pPr>
            <w:r>
              <w:t>110,53</w:t>
            </w:r>
          </w:p>
        </w:tc>
        <w:tc>
          <w:tcPr>
            <w:tcW w:w="2800" w:type="dxa"/>
            <w:shd w:val="clear" w:color="auto" w:fill="FFFFFF"/>
          </w:tcPr>
          <w:p w:rsidR="00684E6D" w:rsidRDefault="006271D5" w:rsidP="00FB1FCC">
            <w:pPr>
              <w:pStyle w:val="Contenudetableau"/>
              <w:jc w:val="center"/>
            </w:pPr>
            <w:r>
              <w:t>83</w:t>
            </w:r>
          </w:p>
        </w:tc>
      </w:tr>
      <w:tr w:rsidR="00684E6D" w:rsidRPr="00B73B23" w:rsidTr="00684E6D">
        <w:tc>
          <w:tcPr>
            <w:tcW w:w="1649" w:type="dxa"/>
            <w:shd w:val="clear" w:color="auto" w:fill="FFFFFF"/>
          </w:tcPr>
          <w:p w:rsidR="00684E6D" w:rsidRPr="00B73B23" w:rsidRDefault="00684E6D" w:rsidP="00DA343E">
            <w:pPr>
              <w:pStyle w:val="Contenudetableau"/>
              <w:jc w:val="center"/>
            </w:pPr>
            <w:r>
              <w:t>02-792</w:t>
            </w:r>
          </w:p>
        </w:tc>
        <w:tc>
          <w:tcPr>
            <w:tcW w:w="948" w:type="dxa"/>
            <w:shd w:val="clear" w:color="auto" w:fill="FFFFFF"/>
          </w:tcPr>
          <w:p w:rsidR="00684E6D" w:rsidRPr="00B73B23" w:rsidRDefault="00684E6D" w:rsidP="006271D5">
            <w:pPr>
              <w:pStyle w:val="Contenudetableau"/>
              <w:jc w:val="center"/>
            </w:pPr>
            <w:r>
              <w:t>3</w:t>
            </w:r>
            <w:r w:rsidR="006271D5">
              <w:t>3</w:t>
            </w:r>
          </w:p>
        </w:tc>
        <w:tc>
          <w:tcPr>
            <w:tcW w:w="902" w:type="dxa"/>
            <w:shd w:val="clear" w:color="auto" w:fill="FFFFFF"/>
          </w:tcPr>
          <w:p w:rsidR="00684E6D" w:rsidRPr="00B73B23" w:rsidRDefault="00684E6D" w:rsidP="00DA343E">
            <w:pPr>
              <w:pStyle w:val="Contenudetableau"/>
              <w:jc w:val="center"/>
            </w:pPr>
            <w:r>
              <w:t>16,32</w:t>
            </w:r>
          </w:p>
        </w:tc>
        <w:tc>
          <w:tcPr>
            <w:tcW w:w="2800" w:type="dxa"/>
            <w:shd w:val="clear" w:color="auto" w:fill="FFFFFF"/>
          </w:tcPr>
          <w:p w:rsidR="00684E6D" w:rsidRPr="00B73B23" w:rsidRDefault="003E2390" w:rsidP="00FB1FCC">
            <w:pPr>
              <w:pStyle w:val="Contenudetableau"/>
              <w:jc w:val="center"/>
            </w:pPr>
            <w:r>
              <w:t>18</w:t>
            </w:r>
          </w:p>
        </w:tc>
      </w:tr>
    </w:tbl>
    <w:p w:rsidR="005A29E8" w:rsidRDefault="005A29E8" w:rsidP="005A29E8">
      <w:pPr>
        <w:spacing w:line="240" w:lineRule="auto"/>
        <w:jc w:val="left"/>
      </w:pPr>
    </w:p>
    <w:p w:rsidR="006271D5" w:rsidRPr="006B028F" w:rsidRDefault="006271D5" w:rsidP="006B028F">
      <w:pPr>
        <w:spacing w:line="276" w:lineRule="auto"/>
        <w:rPr>
          <w:sz w:val="20"/>
          <w:szCs w:val="20"/>
        </w:rPr>
      </w:pPr>
      <w:r w:rsidRPr="006B028F">
        <w:rPr>
          <w:b/>
          <w:sz w:val="20"/>
          <w:szCs w:val="20"/>
          <w:u w:val="single"/>
        </w:rPr>
        <w:t>Exemple</w:t>
      </w:r>
      <w:r w:rsidRPr="006B028F">
        <w:rPr>
          <w:sz w:val="20"/>
          <w:szCs w:val="20"/>
        </w:rPr>
        <w:t xml:space="preserve"> : </w:t>
      </w:r>
      <w:r w:rsidR="003E2390" w:rsidRPr="006B028F">
        <w:rPr>
          <w:sz w:val="20"/>
          <w:szCs w:val="20"/>
        </w:rPr>
        <w:t>la piste n°</w:t>
      </w:r>
      <w:r w:rsidR="00B27CAF">
        <w:rPr>
          <w:sz w:val="20"/>
          <w:szCs w:val="20"/>
        </w:rPr>
        <w:t xml:space="preserve"> </w:t>
      </w:r>
      <w:r w:rsidR="003E2390" w:rsidRPr="006B028F">
        <w:rPr>
          <w:sz w:val="20"/>
          <w:szCs w:val="20"/>
        </w:rPr>
        <w:t>33 a été damée sur 37</w:t>
      </w:r>
      <w:r w:rsidR="00B27CAF">
        <w:rPr>
          <w:sz w:val="20"/>
          <w:szCs w:val="20"/>
        </w:rPr>
        <w:t xml:space="preserve"> </w:t>
      </w:r>
      <w:r w:rsidR="006D1792">
        <w:rPr>
          <w:sz w:val="20"/>
          <w:szCs w:val="20"/>
        </w:rPr>
        <w:t>% de sa surface le 26-02-2018</w:t>
      </w:r>
      <w:r w:rsidR="003E2390" w:rsidRPr="006B028F">
        <w:rPr>
          <w:sz w:val="20"/>
          <w:szCs w:val="20"/>
        </w:rPr>
        <w:t xml:space="preserve"> (intervention de damage n°02-777) et </w:t>
      </w:r>
      <w:r w:rsidR="004D393E">
        <w:rPr>
          <w:sz w:val="20"/>
          <w:szCs w:val="20"/>
        </w:rPr>
        <w:t xml:space="preserve">sur </w:t>
      </w:r>
      <w:r w:rsidR="003E2390" w:rsidRPr="006B028F">
        <w:rPr>
          <w:sz w:val="20"/>
          <w:szCs w:val="20"/>
        </w:rPr>
        <w:t>18</w:t>
      </w:r>
      <w:r w:rsidR="00B27CAF">
        <w:rPr>
          <w:sz w:val="20"/>
          <w:szCs w:val="20"/>
        </w:rPr>
        <w:t xml:space="preserve"> </w:t>
      </w:r>
      <w:r w:rsidR="003E2390" w:rsidRPr="006B028F">
        <w:rPr>
          <w:sz w:val="20"/>
          <w:szCs w:val="20"/>
        </w:rPr>
        <w:t xml:space="preserve">% </w:t>
      </w:r>
      <w:r w:rsidR="004D393E">
        <w:rPr>
          <w:sz w:val="20"/>
          <w:szCs w:val="20"/>
        </w:rPr>
        <w:t xml:space="preserve">de sa surface </w:t>
      </w:r>
      <w:r w:rsidR="003E2390" w:rsidRPr="006B028F">
        <w:rPr>
          <w:sz w:val="20"/>
          <w:szCs w:val="20"/>
        </w:rPr>
        <w:t xml:space="preserve">le </w:t>
      </w:r>
      <w:r w:rsidR="006D1792">
        <w:rPr>
          <w:sz w:val="20"/>
          <w:szCs w:val="20"/>
        </w:rPr>
        <w:t>27-02-2018</w:t>
      </w:r>
      <w:r w:rsidR="003E2390" w:rsidRPr="006B028F">
        <w:rPr>
          <w:sz w:val="20"/>
          <w:szCs w:val="20"/>
        </w:rPr>
        <w:t xml:space="preserve"> (intervention de damage n°</w:t>
      </w:r>
      <w:r w:rsidR="00B27CAF">
        <w:rPr>
          <w:sz w:val="20"/>
          <w:szCs w:val="20"/>
        </w:rPr>
        <w:t xml:space="preserve"> </w:t>
      </w:r>
      <w:r w:rsidR="003E2390" w:rsidRPr="006B028F">
        <w:rPr>
          <w:sz w:val="20"/>
          <w:szCs w:val="20"/>
        </w:rPr>
        <w:t>02-792) ; la piste n°</w:t>
      </w:r>
      <w:r w:rsidR="00B27CAF">
        <w:rPr>
          <w:sz w:val="20"/>
          <w:szCs w:val="20"/>
        </w:rPr>
        <w:t xml:space="preserve"> </w:t>
      </w:r>
      <w:r w:rsidR="003E2390" w:rsidRPr="006B028F">
        <w:rPr>
          <w:sz w:val="20"/>
          <w:szCs w:val="20"/>
        </w:rPr>
        <w:t>33 a donc un taux de surface de damage de 55</w:t>
      </w:r>
      <w:r w:rsidR="00B27CAF">
        <w:rPr>
          <w:sz w:val="20"/>
          <w:szCs w:val="20"/>
        </w:rPr>
        <w:t xml:space="preserve"> </w:t>
      </w:r>
      <w:r w:rsidR="003E2390" w:rsidRPr="006B028F">
        <w:rPr>
          <w:sz w:val="20"/>
          <w:szCs w:val="20"/>
        </w:rPr>
        <w:t>% sur 2 jours.</w:t>
      </w:r>
    </w:p>
    <w:p w:rsidR="006271D5" w:rsidRDefault="006271D5" w:rsidP="005A29E8">
      <w:pPr>
        <w:spacing w:line="240" w:lineRule="auto"/>
        <w:jc w:val="left"/>
      </w:pPr>
    </w:p>
    <w:p w:rsidR="003E2390" w:rsidRDefault="003E2390" w:rsidP="005A29E8">
      <w:pPr>
        <w:spacing w:line="240" w:lineRule="auto"/>
        <w:jc w:val="left"/>
      </w:pPr>
    </w:p>
    <w:p w:rsidR="003E2390" w:rsidRPr="00E34D91" w:rsidRDefault="003E2390" w:rsidP="005A29E8">
      <w:pPr>
        <w:spacing w:line="240" w:lineRule="auto"/>
        <w:jc w:val="left"/>
      </w:pPr>
    </w:p>
    <w:p w:rsidR="005A29E8" w:rsidRPr="00FB1FCC" w:rsidRDefault="005A29E8" w:rsidP="005A29E8">
      <w:pPr>
        <w:rPr>
          <w:i/>
          <w:sz w:val="20"/>
        </w:rPr>
      </w:pPr>
      <w:r w:rsidRPr="00FB1FCC">
        <w:rPr>
          <w:i/>
          <w:sz w:val="20"/>
        </w:rPr>
        <w:t>Unités de mesure des champs :</w:t>
      </w:r>
    </w:p>
    <w:p w:rsidR="005A29E8" w:rsidRPr="00FB1FCC" w:rsidRDefault="00751323" w:rsidP="005A29E8">
      <w:pPr>
        <w:pStyle w:val="Paragraphedeliste"/>
        <w:numPr>
          <w:ilvl w:val="0"/>
          <w:numId w:val="12"/>
        </w:numPr>
        <w:rPr>
          <w:i/>
          <w:sz w:val="20"/>
        </w:rPr>
      </w:pPr>
      <w:r>
        <w:rPr>
          <w:i/>
          <w:sz w:val="20"/>
        </w:rPr>
        <w:t>« </w:t>
      </w:r>
      <w:r w:rsidR="005A29E8" w:rsidRPr="00FB1FCC">
        <w:rPr>
          <w:i/>
          <w:sz w:val="20"/>
        </w:rPr>
        <w:t>surface</w:t>
      </w:r>
      <w:r>
        <w:rPr>
          <w:i/>
          <w:sz w:val="20"/>
        </w:rPr>
        <w:t> »</w:t>
      </w:r>
      <w:r w:rsidR="005A29E8" w:rsidRPr="00FB1FCC">
        <w:rPr>
          <w:i/>
          <w:sz w:val="20"/>
        </w:rPr>
        <w:t xml:space="preserve"> de la table </w:t>
      </w:r>
      <w:r>
        <w:rPr>
          <w:i/>
          <w:sz w:val="20"/>
        </w:rPr>
        <w:t>« </w:t>
      </w:r>
      <w:r w:rsidR="005A29E8" w:rsidRPr="00FB1FCC">
        <w:rPr>
          <w:i/>
          <w:sz w:val="20"/>
        </w:rPr>
        <w:t>Piste</w:t>
      </w:r>
      <w:r>
        <w:rPr>
          <w:i/>
          <w:sz w:val="20"/>
        </w:rPr>
        <w:t> »</w:t>
      </w:r>
      <w:r w:rsidR="005A29E8" w:rsidRPr="00FB1FCC">
        <w:rPr>
          <w:i/>
          <w:sz w:val="20"/>
        </w:rPr>
        <w:t> : hectares</w:t>
      </w:r>
    </w:p>
    <w:p w:rsidR="005A29E8" w:rsidRPr="00FB1FCC" w:rsidRDefault="00751323" w:rsidP="005A29E8">
      <w:pPr>
        <w:pStyle w:val="Paragraphedeliste"/>
        <w:numPr>
          <w:ilvl w:val="0"/>
          <w:numId w:val="12"/>
        </w:numPr>
        <w:rPr>
          <w:i/>
          <w:sz w:val="20"/>
        </w:rPr>
      </w:pPr>
      <w:r>
        <w:rPr>
          <w:i/>
          <w:sz w:val="20"/>
        </w:rPr>
        <w:t>« </w:t>
      </w:r>
      <w:r w:rsidR="005A29E8" w:rsidRPr="00FB1FCC">
        <w:rPr>
          <w:i/>
          <w:sz w:val="20"/>
        </w:rPr>
        <w:t>duree</w:t>
      </w:r>
      <w:r>
        <w:rPr>
          <w:i/>
          <w:sz w:val="20"/>
        </w:rPr>
        <w:t> »</w:t>
      </w:r>
      <w:r w:rsidR="005A29E8" w:rsidRPr="00FB1FCC">
        <w:rPr>
          <w:i/>
          <w:sz w:val="20"/>
        </w:rPr>
        <w:t xml:space="preserve"> de la table </w:t>
      </w:r>
      <w:r>
        <w:rPr>
          <w:i/>
          <w:sz w:val="20"/>
        </w:rPr>
        <w:t>« </w:t>
      </w:r>
      <w:r w:rsidR="005A29E8" w:rsidRPr="00FB1FCC">
        <w:rPr>
          <w:i/>
          <w:sz w:val="20"/>
        </w:rPr>
        <w:t>Suivi_activites</w:t>
      </w:r>
      <w:r>
        <w:rPr>
          <w:i/>
          <w:sz w:val="20"/>
        </w:rPr>
        <w:t> »</w:t>
      </w:r>
      <w:r w:rsidR="005A29E8" w:rsidRPr="00FB1FCC">
        <w:rPr>
          <w:i/>
          <w:sz w:val="20"/>
        </w:rPr>
        <w:t> : minutes</w:t>
      </w:r>
    </w:p>
    <w:p w:rsidR="005A29E8" w:rsidRPr="00FB1FCC" w:rsidRDefault="00751323" w:rsidP="005A29E8">
      <w:pPr>
        <w:pStyle w:val="Paragraphedeliste"/>
        <w:numPr>
          <w:ilvl w:val="0"/>
          <w:numId w:val="12"/>
        </w:numPr>
        <w:rPr>
          <w:i/>
          <w:sz w:val="20"/>
        </w:rPr>
      </w:pPr>
      <w:r>
        <w:rPr>
          <w:i/>
          <w:sz w:val="20"/>
        </w:rPr>
        <w:t>« </w:t>
      </w:r>
      <w:r w:rsidR="005A29E8" w:rsidRPr="00FB1FCC">
        <w:rPr>
          <w:i/>
          <w:sz w:val="20"/>
        </w:rPr>
        <w:t>taux</w:t>
      </w:r>
      <w:r w:rsidR="004D393E">
        <w:rPr>
          <w:i/>
          <w:sz w:val="20"/>
        </w:rPr>
        <w:t>Surface</w:t>
      </w:r>
      <w:r w:rsidR="005A29E8" w:rsidRPr="00FB1FCC">
        <w:rPr>
          <w:i/>
          <w:sz w:val="20"/>
        </w:rPr>
        <w:t>Damage</w:t>
      </w:r>
      <w:r>
        <w:rPr>
          <w:i/>
          <w:sz w:val="20"/>
        </w:rPr>
        <w:t> »</w:t>
      </w:r>
      <w:r w:rsidR="005A29E8" w:rsidRPr="00FB1FCC">
        <w:rPr>
          <w:i/>
          <w:sz w:val="20"/>
        </w:rPr>
        <w:t xml:space="preserve"> de la table </w:t>
      </w:r>
      <w:r>
        <w:rPr>
          <w:i/>
          <w:sz w:val="20"/>
        </w:rPr>
        <w:t>« </w:t>
      </w:r>
      <w:r w:rsidR="005A29E8" w:rsidRPr="00FB1FCC">
        <w:rPr>
          <w:i/>
          <w:sz w:val="20"/>
        </w:rPr>
        <w:t>Suivi_activites</w:t>
      </w:r>
      <w:r>
        <w:rPr>
          <w:i/>
          <w:sz w:val="20"/>
        </w:rPr>
        <w:t> »</w:t>
      </w:r>
      <w:r w:rsidR="005A29E8" w:rsidRPr="00FB1FCC">
        <w:rPr>
          <w:i/>
          <w:sz w:val="20"/>
        </w:rPr>
        <w:t> : pourcentage.</w:t>
      </w:r>
    </w:p>
    <w:p w:rsidR="00D738E8" w:rsidRPr="00F2651B" w:rsidRDefault="005A29E8" w:rsidP="00D738E8">
      <w:pPr>
        <w:pStyle w:val="Dossier"/>
        <w:outlineLvl w:val="0"/>
        <w:rPr>
          <w:lang w:val="fr-FR"/>
        </w:rPr>
      </w:pPr>
      <w:r w:rsidRPr="00316668">
        <w:rPr>
          <w:lang w:val="fr-FR"/>
        </w:rPr>
        <w:br w:type="page"/>
      </w:r>
    </w:p>
    <w:p w:rsidR="00D0048E" w:rsidRPr="00E34D91" w:rsidRDefault="00D0048E" w:rsidP="005A29E8">
      <w:pPr>
        <w:pStyle w:val="Dossier"/>
        <w:outlineLvl w:val="0"/>
        <w:rPr>
          <w:lang w:val="fr-FR"/>
        </w:rPr>
      </w:pPr>
      <w:r w:rsidRPr="00E34D91">
        <w:rPr>
          <w:lang w:val="fr-FR"/>
        </w:rPr>
        <w:t xml:space="preserve">Document </w:t>
      </w:r>
      <w:r w:rsidR="00D738E8">
        <w:rPr>
          <w:lang w:val="fr-FR"/>
        </w:rPr>
        <w:t>5</w:t>
      </w:r>
      <w:r w:rsidR="005A29E8" w:rsidRPr="00E34D91">
        <w:rPr>
          <w:lang w:val="fr-FR"/>
        </w:rPr>
        <w:t xml:space="preserve"> </w:t>
      </w:r>
      <w:r w:rsidRPr="00E34D91">
        <w:rPr>
          <w:lang w:val="fr-FR"/>
        </w:rPr>
        <w:t xml:space="preserve">: </w:t>
      </w:r>
      <w:r w:rsidRPr="00F0294B">
        <w:rPr>
          <w:spacing w:val="-2"/>
          <w:lang w:val="fr-FR"/>
        </w:rPr>
        <w:t xml:space="preserve">Entretien avec G. Richard, responsable </w:t>
      </w:r>
      <w:r w:rsidR="00F0294B" w:rsidRPr="00F0294B">
        <w:rPr>
          <w:spacing w:val="-2"/>
          <w:lang w:val="fr-FR"/>
        </w:rPr>
        <w:t xml:space="preserve">du </w:t>
      </w:r>
      <w:r w:rsidRPr="00F0294B">
        <w:rPr>
          <w:spacing w:val="-2"/>
          <w:lang w:val="fr-FR"/>
        </w:rPr>
        <w:t>pilotage opérationnel du domaine</w:t>
      </w:r>
    </w:p>
    <w:p w:rsidR="00D0048E" w:rsidRPr="00E34D91" w:rsidRDefault="00D0048E" w:rsidP="00D0048E"/>
    <w:p w:rsidR="00D0048E" w:rsidRPr="00F44A11" w:rsidRDefault="00F0294B" w:rsidP="00D0048E">
      <w:r w:rsidRPr="00F95F7F">
        <w:rPr>
          <w:i/>
        </w:rPr>
        <w:t>Question </w:t>
      </w:r>
      <w:r w:rsidRPr="00F44A11">
        <w:t xml:space="preserve">: </w:t>
      </w:r>
      <w:r w:rsidR="00D0048E" w:rsidRPr="00F44A11">
        <w:t xml:space="preserve">Vous avez amorcé un nouveau partenariat avec le prestataire « CGX Mountain » pour </w:t>
      </w:r>
      <w:r w:rsidR="00BB0941" w:rsidRPr="00F44A11">
        <w:t xml:space="preserve">superviser </w:t>
      </w:r>
      <w:r w:rsidR="00D0048E" w:rsidRPr="00F44A11">
        <w:t xml:space="preserve">en temps réel des éléments stratégiques du domaine skiable dont les remontées mécaniques. Pourriez- vous nous expliquer la procédure actuelle de </w:t>
      </w:r>
      <w:r w:rsidR="00D0048E" w:rsidRPr="00F44A11">
        <w:rPr>
          <w:color w:val="000000" w:themeColor="text1"/>
        </w:rPr>
        <w:t>contrôle quotidien des</w:t>
      </w:r>
      <w:r w:rsidR="00D0048E" w:rsidRPr="00F44A11">
        <w:t xml:space="preserve"> remontées mécaniques ?</w:t>
      </w:r>
    </w:p>
    <w:p w:rsidR="00AC6CED" w:rsidRPr="00E34D91" w:rsidRDefault="00AC6CED" w:rsidP="00D0048E"/>
    <w:p w:rsidR="00D0048E" w:rsidRDefault="00F0294B" w:rsidP="00D0048E">
      <w:r w:rsidRPr="00F95F7F">
        <w:rPr>
          <w:i/>
        </w:rPr>
        <w:t>Réponse (G. Richard)</w:t>
      </w:r>
      <w:r>
        <w:t xml:space="preserve"> : </w:t>
      </w:r>
      <w:r w:rsidR="00D0048E" w:rsidRPr="00E34D91">
        <w:t xml:space="preserve">Lorsqu’un conducteur </w:t>
      </w:r>
      <w:r w:rsidR="00C43A6C">
        <w:t xml:space="preserve">ou une conductrice </w:t>
      </w:r>
      <w:r w:rsidR="00D0048E" w:rsidRPr="00E34D91">
        <w:t>de remontées mécaniques prend son poste en début de journée, il</w:t>
      </w:r>
      <w:r w:rsidR="00F95F7F">
        <w:t xml:space="preserve"> ou elle</w:t>
      </w:r>
      <w:r w:rsidR="00D0048E" w:rsidRPr="00E34D91">
        <w:t xml:space="preserve"> effectue une visite de conformité des équipements de la remontée, avant l’ouverture au public.</w:t>
      </w:r>
      <w:r w:rsidR="00751323">
        <w:t xml:space="preserve"> </w:t>
      </w:r>
      <w:r w:rsidR="00F95F7F">
        <w:t>Mais u</w:t>
      </w:r>
      <w:r w:rsidR="00D0048E" w:rsidRPr="00E34D91">
        <w:t>n incident technique sur une remontée mécanique peut être détecté en cours de journée par un</w:t>
      </w:r>
      <w:r w:rsidR="006C0E23">
        <w:t>e conductrice ou un conducte</w:t>
      </w:r>
      <w:r w:rsidR="00D0048E" w:rsidRPr="00E34D91">
        <w:t xml:space="preserve">ur, nécessitant ou provoquant l'arrêt de la remontée. Le </w:t>
      </w:r>
      <w:r w:rsidR="00F95F7F">
        <w:t xml:space="preserve">conducteur </w:t>
      </w:r>
      <w:r w:rsidR="00C43A6C">
        <w:t xml:space="preserve">ou la </w:t>
      </w:r>
      <w:r w:rsidR="00D0048E" w:rsidRPr="00E34D91">
        <w:t>conduct</w:t>
      </w:r>
      <w:r w:rsidR="00C43A6C">
        <w:t>rice</w:t>
      </w:r>
      <w:r w:rsidR="00D0048E" w:rsidRPr="00E34D91">
        <w:t xml:space="preserve"> de remontées </w:t>
      </w:r>
      <w:r w:rsidR="00583126">
        <w:t xml:space="preserve">complète un </w:t>
      </w:r>
      <w:r w:rsidR="006D56C2">
        <w:t>« </w:t>
      </w:r>
      <w:r w:rsidR="00583126">
        <w:t>registre d’exploitation</w:t>
      </w:r>
      <w:r w:rsidR="006D56C2">
        <w:t> »</w:t>
      </w:r>
      <w:r w:rsidR="00583126">
        <w:t xml:space="preserve"> papier et </w:t>
      </w:r>
      <w:r w:rsidR="00F95F7F">
        <w:t>alerte</w:t>
      </w:r>
      <w:r w:rsidR="00D0048E" w:rsidRPr="00E34D91">
        <w:t>, par radio, le central technique qui contacte l’équipe de maintenance.</w:t>
      </w:r>
    </w:p>
    <w:p w:rsidR="00AC6CED" w:rsidRPr="00E34D91" w:rsidRDefault="00AC6CED" w:rsidP="00D0048E"/>
    <w:p w:rsidR="004D6E61" w:rsidRPr="00516FE2" w:rsidRDefault="00D0048E" w:rsidP="00D0048E">
      <w:r w:rsidRPr="00E34D91">
        <w:t>Si des incidents non bloquants sont constatés, le central technique demande une intervention de l’équipe de maintenance en cours de journée selon les créneaux les moins empruntés. Si des incidents bloquants sont signalés, le central technique contacte l’équipe de maintenance pour une intervention immédiate. Les membres de l’équipe de maintenance</w:t>
      </w:r>
      <w:r w:rsidRPr="00E34D91">
        <w:rPr>
          <w:color w:val="C00000"/>
        </w:rPr>
        <w:t xml:space="preserve"> </w:t>
      </w:r>
      <w:r w:rsidRPr="00E34D91">
        <w:t>interven</w:t>
      </w:r>
      <w:r w:rsidR="006D56C2">
        <w:t>ant</w:t>
      </w:r>
      <w:r w:rsidRPr="00E34D91">
        <w:t xml:space="preserve"> sur la remontée mécanique contactent par radio le conducteur</w:t>
      </w:r>
      <w:r w:rsidRPr="00E34D91">
        <w:rPr>
          <w:b/>
          <w:color w:val="C00000"/>
        </w:rPr>
        <w:t xml:space="preserve"> </w:t>
      </w:r>
      <w:r w:rsidR="00F95F7F" w:rsidRPr="00F95F7F">
        <w:rPr>
          <w:color w:val="auto"/>
        </w:rPr>
        <w:t>ou la conductrice</w:t>
      </w:r>
      <w:r w:rsidR="00F95F7F">
        <w:rPr>
          <w:b/>
          <w:color w:val="C00000"/>
        </w:rPr>
        <w:t xml:space="preserve"> </w:t>
      </w:r>
      <w:r w:rsidRPr="00E34D91">
        <w:t xml:space="preserve">afin de s’assurer de l’arrêt complet de la remontée avant intervention. Aussitôt l’intervention de réparation réalisée, l’équipe technique informe </w:t>
      </w:r>
      <w:r w:rsidR="00F95F7F">
        <w:t xml:space="preserve">la conductrice ou </w:t>
      </w:r>
      <w:r w:rsidRPr="00E34D91">
        <w:t>le conducteur de la fin de la procédure de réparation pour remise en route de la remontée</w:t>
      </w:r>
      <w:r w:rsidR="00C73EF0">
        <w:t>, enregistre l’heure de fin d’intervention</w:t>
      </w:r>
      <w:r w:rsidR="001A2D77">
        <w:t xml:space="preserve"> et </w:t>
      </w:r>
      <w:r w:rsidR="00063229">
        <w:t xml:space="preserve">informe le central technique sur </w:t>
      </w:r>
      <w:r w:rsidR="001A2D77">
        <w:t>la résolution de l’incident</w:t>
      </w:r>
      <w:r w:rsidR="00063229">
        <w:t>.</w:t>
      </w:r>
      <w:r w:rsidR="003B064F">
        <w:t xml:space="preserve"> </w:t>
      </w:r>
      <w:r w:rsidR="0082578B" w:rsidRPr="00516FE2">
        <w:t>Tout au long de la</w:t>
      </w:r>
      <w:r w:rsidR="001F01B9" w:rsidRPr="00516FE2">
        <w:t xml:space="preserve"> journée, le </w:t>
      </w:r>
      <w:r w:rsidR="0082578B" w:rsidRPr="00516FE2">
        <w:t xml:space="preserve">central technique </w:t>
      </w:r>
      <w:r w:rsidR="00DF5D61">
        <w:t xml:space="preserve">remplit un document </w:t>
      </w:r>
      <w:r w:rsidR="001F01B9" w:rsidRPr="00516FE2">
        <w:t>appelé « main courante de déclaration d’alertes ».</w:t>
      </w:r>
    </w:p>
    <w:p w:rsidR="00751323" w:rsidRDefault="00751323" w:rsidP="00D0048E"/>
    <w:p w:rsidR="00D0048E" w:rsidRPr="00F44A11" w:rsidRDefault="00F95F7F" w:rsidP="00D0048E">
      <w:r w:rsidRPr="00F95F7F">
        <w:rPr>
          <w:i/>
        </w:rPr>
        <w:t>Question </w:t>
      </w:r>
      <w:r>
        <w:t xml:space="preserve">: </w:t>
      </w:r>
      <w:r w:rsidR="00D0048E" w:rsidRPr="00F44A11">
        <w:t>Quels seront les apports du nouveau module de supervision en temps réel de « CGX Mountain » ?</w:t>
      </w:r>
    </w:p>
    <w:p w:rsidR="00AC6CED" w:rsidRPr="00E34D91" w:rsidRDefault="00AC6CED" w:rsidP="00D0048E">
      <w:pPr>
        <w:rPr>
          <w:b/>
        </w:rPr>
      </w:pPr>
    </w:p>
    <w:p w:rsidR="00D0048E" w:rsidRDefault="00F95F7F" w:rsidP="00D0048E">
      <w:pPr>
        <w:rPr>
          <w:color w:val="000000"/>
        </w:rPr>
      </w:pPr>
      <w:r w:rsidRPr="00F95F7F">
        <w:rPr>
          <w:i/>
        </w:rPr>
        <w:t>Réponse</w:t>
      </w:r>
      <w:r w:rsidR="00516FE2">
        <w:t> :</w:t>
      </w:r>
      <w:r w:rsidR="00516FE2">
        <w:tab/>
      </w:r>
      <w:r w:rsidR="001F01B9" w:rsidRPr="001F01B9">
        <w:rPr>
          <w:color w:val="000000"/>
        </w:rPr>
        <w:t>Il s’agit de détecter le plus rapidement possible tout incident susceptible de compromettre la sécurité des usagers des remontées et de réaliser aussi vite que possible les opérations de maintenance.</w:t>
      </w:r>
    </w:p>
    <w:p w:rsidR="00751323" w:rsidRPr="00E34D91" w:rsidRDefault="00751323" w:rsidP="00D0048E">
      <w:pPr>
        <w:rPr>
          <w:color w:val="000000"/>
        </w:rPr>
      </w:pPr>
    </w:p>
    <w:p w:rsidR="00D738E8" w:rsidRDefault="001F01B9" w:rsidP="00516FE2">
      <w:r w:rsidRPr="001F01B9">
        <w:t>En effet, avec la supervision temps réel des remontées mécaniques, la sup</w:t>
      </w:r>
      <w:r w:rsidR="00C43A6C">
        <w:t>ervision visuelle assurée par la</w:t>
      </w:r>
      <w:r w:rsidRPr="001F01B9">
        <w:t xml:space="preserve"> conduct</w:t>
      </w:r>
      <w:r w:rsidR="00C43A6C">
        <w:t>rice</w:t>
      </w:r>
      <w:r w:rsidRPr="001F01B9">
        <w:t xml:space="preserve"> </w:t>
      </w:r>
      <w:r w:rsidR="00F95F7F">
        <w:t xml:space="preserve">ou le conducteur </w:t>
      </w:r>
      <w:r w:rsidRPr="001F01B9">
        <w:t>sera renforcée par l’ajout, sur chaque remontée mécanique, d’un automate</w:t>
      </w:r>
      <w:r w:rsidR="00F234AF">
        <w:t xml:space="preserve"> connecté</w:t>
      </w:r>
      <w:r w:rsidR="00F234AF" w:rsidRPr="00AC688B">
        <w:t xml:space="preserve"> en réseau</w:t>
      </w:r>
      <w:r w:rsidR="00F234AF">
        <w:t xml:space="preserve"> et</w:t>
      </w:r>
      <w:r w:rsidRPr="001F01B9">
        <w:t xml:space="preserve"> contrôlant </w:t>
      </w:r>
      <w:r w:rsidR="00F234AF">
        <w:t>un ensemble de</w:t>
      </w:r>
      <w:r w:rsidRPr="001F01B9">
        <w:t xml:space="preserve"> capteurs. Les capteurs seront en mesure de détecter tout type d’incident sur la remontée mécanique et de déclencher l’envoi d’alertes au central technique. Celui-ci pourra alors solliciter l’équipe de maintenance plus rapidement pour anticiper des incidents avant qu’ils ne s’aggravent.</w:t>
      </w:r>
    </w:p>
    <w:p w:rsidR="00CD16A8" w:rsidRDefault="00CD16A8" w:rsidP="00516FE2"/>
    <w:p w:rsidR="00D738E8" w:rsidRPr="00E34D91" w:rsidRDefault="00D738E8" w:rsidP="00D738E8">
      <w:pPr>
        <w:pStyle w:val="Dossier"/>
        <w:outlineLvl w:val="0"/>
        <w:rPr>
          <w:lang w:val="fr-FR"/>
        </w:rPr>
      </w:pPr>
      <w:r w:rsidRPr="00E34D91">
        <w:rPr>
          <w:lang w:val="fr-FR"/>
        </w:rPr>
        <w:t xml:space="preserve">Document </w:t>
      </w:r>
      <w:r>
        <w:rPr>
          <w:lang w:val="fr-FR"/>
        </w:rPr>
        <w:t>6</w:t>
      </w:r>
      <w:r w:rsidRPr="00E34D91">
        <w:rPr>
          <w:lang w:val="fr-FR"/>
        </w:rPr>
        <w:t xml:space="preserve"> : Processus de contrôle et maintenance des remontées mécaniques</w:t>
      </w:r>
    </w:p>
    <w:p w:rsidR="00D738E8" w:rsidRPr="00E34D91" w:rsidRDefault="00D738E8" w:rsidP="00D738E8">
      <w:pPr>
        <w:spacing w:after="200" w:line="240" w:lineRule="auto"/>
        <w:jc w:val="left"/>
      </w:pPr>
    </w:p>
    <w:p w:rsidR="00D0048E" w:rsidRPr="00E34D91" w:rsidRDefault="003378F4" w:rsidP="00D738E8">
      <w:pPr>
        <w:jc w:val="center"/>
      </w:pPr>
      <w:r>
        <w:rPr>
          <w:noProof/>
        </w:rPr>
        <w:object w:dxaOrig="9259" w:dyaOrig="13114" w14:anchorId="64F4AB33">
          <v:shape id="_x0000_i1026" type="#_x0000_t75" alt="" style="width:462.8pt;height:655.95pt;mso-width-percent:0;mso-height-percent:0;mso-width-percent:0;mso-height-percent:0" o:ole="">
            <v:imagedata r:id="rId11" o:title=""/>
          </v:shape>
          <o:OLEObject Type="Embed" ProgID="Visio.Drawing.11" ShapeID="_x0000_i1026" DrawAspect="Content" ObjectID="_1600238933" r:id="rId12"/>
        </w:object>
      </w:r>
      <w:r w:rsidR="00A84577" w:rsidRPr="00E34D91">
        <w:br w:type="page"/>
      </w:r>
    </w:p>
    <w:p w:rsidR="00D0048E" w:rsidRPr="00E34D91" w:rsidRDefault="00D0048E" w:rsidP="00D0048E">
      <w:pPr>
        <w:pStyle w:val="Dossier"/>
        <w:rPr>
          <w:lang w:val="fr-FR"/>
        </w:rPr>
      </w:pPr>
      <w:r w:rsidRPr="00E34D91">
        <w:rPr>
          <w:lang w:val="fr-FR"/>
        </w:rPr>
        <w:t>Document</w:t>
      </w:r>
      <w:r w:rsidR="00F44A11">
        <w:rPr>
          <w:lang w:val="fr-FR"/>
        </w:rPr>
        <w:t xml:space="preserve"> </w:t>
      </w:r>
      <w:r w:rsidR="005A29E8">
        <w:rPr>
          <w:lang w:val="fr-FR"/>
        </w:rPr>
        <w:t>7</w:t>
      </w:r>
      <w:r w:rsidR="005A29E8" w:rsidRPr="00E34D91">
        <w:rPr>
          <w:lang w:val="fr-FR"/>
        </w:rPr>
        <w:t xml:space="preserve"> </w:t>
      </w:r>
      <w:r w:rsidRPr="00E34D91">
        <w:rPr>
          <w:lang w:val="fr-FR"/>
        </w:rPr>
        <w:t>: Extrait du schéma réseau de Grand Tourmalet</w:t>
      </w:r>
    </w:p>
    <w:p w:rsidR="0083115E" w:rsidRDefault="0083115E" w:rsidP="00D0048E"/>
    <w:p w:rsidR="00D0048E" w:rsidRPr="00E34D91" w:rsidRDefault="003378F4" w:rsidP="00D0048E">
      <w:r>
        <w:rPr>
          <w:noProof/>
        </w:rPr>
        <w:object w:dxaOrig="19388" w:dyaOrig="22242" w14:anchorId="1FD7EACB">
          <v:shape id="_x0000_i1025" type="#_x0000_t75" alt="" style="width:509.95pt;height:584.95pt;mso-width-percent:0;mso-height-percent:0;mso-width-percent:0;mso-height-percent:0" o:ole="">
            <v:imagedata r:id="rId13" o:title=""/>
          </v:shape>
          <o:OLEObject Type="Embed" ProgID="Visio.Drawing.11" ShapeID="_x0000_i1025" DrawAspect="Content" ObjectID="_1600238934" r:id="rId14"/>
        </w:object>
      </w:r>
    </w:p>
    <w:p w:rsidR="000A4EAD" w:rsidRDefault="000A4EAD">
      <w:pPr>
        <w:spacing w:line="240" w:lineRule="auto"/>
        <w:jc w:val="left"/>
        <w:rPr>
          <w:b/>
          <w:sz w:val="24"/>
        </w:rPr>
      </w:pPr>
      <w:r>
        <w:br w:type="page"/>
      </w:r>
    </w:p>
    <w:p w:rsidR="00D0048E" w:rsidRPr="00E34D91" w:rsidRDefault="00D0048E" w:rsidP="00D0048E">
      <w:pPr>
        <w:pStyle w:val="Dossier"/>
        <w:outlineLvl w:val="0"/>
        <w:rPr>
          <w:lang w:val="fr-FR"/>
        </w:rPr>
      </w:pPr>
      <w:r w:rsidRPr="00E34D91">
        <w:rPr>
          <w:lang w:val="fr-FR"/>
        </w:rPr>
        <w:t xml:space="preserve">Document </w:t>
      </w:r>
      <w:r w:rsidR="00072033">
        <w:rPr>
          <w:lang w:val="fr-FR"/>
        </w:rPr>
        <w:t>8</w:t>
      </w:r>
      <w:r w:rsidR="00B414CC" w:rsidRPr="00E34D91">
        <w:rPr>
          <w:lang w:val="fr-FR"/>
        </w:rPr>
        <w:t xml:space="preserve"> </w:t>
      </w:r>
      <w:r w:rsidRPr="00E34D91">
        <w:rPr>
          <w:lang w:val="fr-FR"/>
        </w:rPr>
        <w:t xml:space="preserve">: Maquette de l’interface de l’application </w:t>
      </w:r>
      <w:r w:rsidRPr="00C43A6C">
        <w:rPr>
          <w:i/>
          <w:lang w:val="fr-FR"/>
        </w:rPr>
        <w:t>web</w:t>
      </w:r>
      <w:r w:rsidRPr="00E34D91">
        <w:rPr>
          <w:lang w:val="fr-FR"/>
        </w:rPr>
        <w:t xml:space="preserve"> mobile</w:t>
      </w:r>
    </w:p>
    <w:p w:rsidR="00D0048E" w:rsidRPr="00E34D91" w:rsidRDefault="00D0048E" w:rsidP="00D0048E">
      <w:pPr>
        <w:rPr>
          <w:sz w:val="16"/>
        </w:rPr>
      </w:pPr>
    </w:p>
    <w:p w:rsidR="00316668" w:rsidRDefault="00A05DB5" w:rsidP="007C58F3">
      <w:pPr>
        <w:spacing w:after="200"/>
        <w:jc w:val="center"/>
      </w:pPr>
      <w:r>
        <w:rPr>
          <w:noProof/>
          <w:lang w:eastAsia="zh-CN"/>
        </w:rPr>
        <w:drawing>
          <wp:inline distT="0" distB="0" distL="0" distR="0">
            <wp:extent cx="6114288" cy="4608576"/>
            <wp:effectExtent l="19050" t="0" r="762" b="0"/>
            <wp:docPr id="1" name="Image 0" descr="p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6.jpg"/>
                    <pic:cNvPicPr/>
                  </pic:nvPicPr>
                  <pic:blipFill>
                    <a:blip r:embed="rId15" cstate="print"/>
                    <a:stretch>
                      <a:fillRect/>
                    </a:stretch>
                  </pic:blipFill>
                  <pic:spPr>
                    <a:xfrm>
                      <a:off x="0" y="0"/>
                      <a:ext cx="6114288" cy="4608576"/>
                    </a:xfrm>
                    <a:prstGeom prst="rect">
                      <a:avLst/>
                    </a:prstGeom>
                  </pic:spPr>
                </pic:pic>
              </a:graphicData>
            </a:graphic>
          </wp:inline>
        </w:drawing>
      </w:r>
    </w:p>
    <w:p w:rsidR="004B24D2" w:rsidRPr="00E34D91" w:rsidRDefault="004B24D2" w:rsidP="004B24D2">
      <w:pPr>
        <w:pStyle w:val="Dossier"/>
        <w:outlineLvl w:val="0"/>
        <w:rPr>
          <w:lang w:val="fr-FR"/>
        </w:rPr>
      </w:pPr>
      <w:r w:rsidRPr="00E34D91">
        <w:rPr>
          <w:lang w:val="fr-FR"/>
        </w:rPr>
        <w:t xml:space="preserve">Document </w:t>
      </w:r>
      <w:r w:rsidR="00072033">
        <w:rPr>
          <w:lang w:val="fr-FR"/>
        </w:rPr>
        <w:t>9</w:t>
      </w:r>
      <w:r w:rsidRPr="00E34D91">
        <w:rPr>
          <w:lang w:val="fr-FR"/>
        </w:rPr>
        <w:t xml:space="preserve"> : Extrait du script PHP d’enregistrement d’une alerte</w:t>
      </w:r>
    </w:p>
    <w:p w:rsidR="00D0048E" w:rsidRPr="00E34D91" w:rsidRDefault="00D0048E" w:rsidP="00D0048E"/>
    <w:tbl>
      <w:tblPr>
        <w:tblStyle w:val="Grilledutableau"/>
        <w:tblW w:w="10334" w:type="dxa"/>
        <w:tblLook w:val="04A0" w:firstRow="1" w:lastRow="0" w:firstColumn="1" w:lastColumn="0" w:noHBand="0" w:noVBand="1"/>
      </w:tblPr>
      <w:tblGrid>
        <w:gridCol w:w="672"/>
        <w:gridCol w:w="9662"/>
      </w:tblGrid>
      <w:tr w:rsidR="00D0048E" w:rsidRPr="00E34D91" w:rsidTr="00986A4E">
        <w:tc>
          <w:tcPr>
            <w:tcW w:w="10334" w:type="dxa"/>
            <w:gridSpan w:val="2"/>
          </w:tcPr>
          <w:p w:rsidR="00D0048E" w:rsidRPr="00E34D91" w:rsidRDefault="00D0048E" w:rsidP="00D0048E">
            <w:pPr>
              <w:pStyle w:val="Contenudetableau"/>
            </w:pPr>
            <w:r w:rsidRPr="00E34D91">
              <w:t>Extrait du script enregistrerAlerte.php</w:t>
            </w:r>
          </w:p>
        </w:tc>
      </w:tr>
      <w:tr w:rsidR="00D0048E" w:rsidRPr="00E34D91" w:rsidTr="00986A4E">
        <w:tc>
          <w:tcPr>
            <w:tcW w:w="672" w:type="dxa"/>
          </w:tcPr>
          <w:p w:rsidR="00D0048E" w:rsidRPr="00E34D91" w:rsidRDefault="00D0048E" w:rsidP="0066218E">
            <w:pPr>
              <w:pStyle w:val="Code"/>
              <w:spacing w:line="247" w:lineRule="auto"/>
            </w:pPr>
          </w:p>
          <w:p w:rsidR="00D0048E" w:rsidRPr="00E34D91" w:rsidRDefault="00D0048E" w:rsidP="0066218E">
            <w:pPr>
              <w:pStyle w:val="Code"/>
              <w:spacing w:line="247" w:lineRule="auto"/>
            </w:pPr>
            <w:r w:rsidRPr="00E34D91">
              <w:t>100</w:t>
            </w:r>
          </w:p>
          <w:p w:rsidR="007C3396" w:rsidRDefault="007C3396" w:rsidP="0066218E">
            <w:pPr>
              <w:pStyle w:val="Code"/>
              <w:spacing w:line="247" w:lineRule="auto"/>
            </w:pPr>
            <w:r>
              <w:t>110</w:t>
            </w:r>
          </w:p>
          <w:p w:rsidR="00D0048E" w:rsidRPr="00E34D91" w:rsidRDefault="00D0048E" w:rsidP="0066218E">
            <w:pPr>
              <w:pStyle w:val="Code"/>
              <w:spacing w:line="247" w:lineRule="auto"/>
            </w:pPr>
            <w:r w:rsidRPr="00E34D91">
              <w:t>120</w:t>
            </w:r>
          </w:p>
          <w:p w:rsidR="00D0048E" w:rsidRPr="00E34D91" w:rsidRDefault="00D0048E" w:rsidP="0066218E">
            <w:pPr>
              <w:pStyle w:val="Code"/>
              <w:spacing w:line="247" w:lineRule="auto"/>
            </w:pPr>
            <w:r w:rsidRPr="00E34D91">
              <w:t>130</w:t>
            </w:r>
          </w:p>
          <w:p w:rsidR="00D0048E" w:rsidRPr="00E34D91" w:rsidRDefault="00D0048E" w:rsidP="0066218E">
            <w:pPr>
              <w:pStyle w:val="Code"/>
              <w:spacing w:line="247" w:lineRule="auto"/>
            </w:pPr>
            <w:r w:rsidRPr="00E34D91">
              <w:t>140</w:t>
            </w:r>
          </w:p>
          <w:p w:rsidR="00D0048E" w:rsidRPr="00E34D91" w:rsidRDefault="00D0048E" w:rsidP="0066218E">
            <w:pPr>
              <w:pStyle w:val="Code"/>
              <w:spacing w:line="247" w:lineRule="auto"/>
            </w:pPr>
            <w:r w:rsidRPr="00E34D91">
              <w:t>150</w:t>
            </w:r>
          </w:p>
          <w:p w:rsidR="00D0048E" w:rsidRPr="00E34D91" w:rsidRDefault="00D0048E" w:rsidP="0066218E">
            <w:pPr>
              <w:pStyle w:val="Code"/>
              <w:spacing w:line="247" w:lineRule="auto"/>
            </w:pPr>
            <w:r w:rsidRPr="00E34D91">
              <w:t>160</w:t>
            </w:r>
          </w:p>
          <w:p w:rsidR="00D0048E" w:rsidRPr="00E34D91" w:rsidRDefault="00D0048E" w:rsidP="0066218E">
            <w:pPr>
              <w:pStyle w:val="Code"/>
              <w:spacing w:line="247" w:lineRule="auto"/>
            </w:pPr>
            <w:r w:rsidRPr="00E34D91">
              <w:t>170</w:t>
            </w:r>
          </w:p>
          <w:p w:rsidR="00D0048E" w:rsidRPr="00E34D91" w:rsidRDefault="00D0048E" w:rsidP="0066218E">
            <w:pPr>
              <w:pStyle w:val="Code"/>
              <w:spacing w:line="247" w:lineRule="auto"/>
            </w:pPr>
            <w:r w:rsidRPr="00E34D91">
              <w:t>180</w:t>
            </w:r>
          </w:p>
          <w:p w:rsidR="00D0048E" w:rsidRPr="00E34D91" w:rsidRDefault="00D0048E" w:rsidP="0066218E">
            <w:pPr>
              <w:pStyle w:val="Code"/>
              <w:spacing w:line="247" w:lineRule="auto"/>
            </w:pPr>
            <w:r w:rsidRPr="00E34D91">
              <w:t>190</w:t>
            </w:r>
          </w:p>
          <w:p w:rsidR="00D0048E" w:rsidRPr="00E34D91" w:rsidRDefault="00D0048E" w:rsidP="0066218E">
            <w:pPr>
              <w:pStyle w:val="Code"/>
              <w:spacing w:line="247" w:lineRule="auto"/>
            </w:pPr>
            <w:r w:rsidRPr="00E34D91">
              <w:t>200</w:t>
            </w:r>
          </w:p>
          <w:p w:rsidR="00D0048E" w:rsidRPr="00E34D91" w:rsidRDefault="00D0048E" w:rsidP="0066218E">
            <w:pPr>
              <w:pStyle w:val="Code"/>
              <w:spacing w:line="247" w:lineRule="auto"/>
            </w:pPr>
            <w:r w:rsidRPr="00E34D91">
              <w:t>210</w:t>
            </w:r>
          </w:p>
          <w:p w:rsidR="00D0048E" w:rsidRPr="00E34D91" w:rsidRDefault="00D0048E" w:rsidP="0066218E">
            <w:pPr>
              <w:pStyle w:val="Code"/>
              <w:spacing w:line="247" w:lineRule="auto"/>
            </w:pPr>
            <w:r w:rsidRPr="00E34D91">
              <w:t>220</w:t>
            </w:r>
          </w:p>
          <w:p w:rsidR="00D0048E" w:rsidRPr="00E34D91" w:rsidRDefault="00D0048E" w:rsidP="0066218E">
            <w:pPr>
              <w:pStyle w:val="Code"/>
              <w:spacing w:line="247" w:lineRule="auto"/>
            </w:pPr>
            <w:r w:rsidRPr="00E34D91">
              <w:t>230</w:t>
            </w:r>
          </w:p>
          <w:p w:rsidR="00D0048E" w:rsidRDefault="00D0048E" w:rsidP="0066218E">
            <w:pPr>
              <w:pStyle w:val="Code"/>
              <w:spacing w:line="247" w:lineRule="auto"/>
            </w:pPr>
            <w:r w:rsidRPr="00E34D91">
              <w:t>240</w:t>
            </w:r>
          </w:p>
          <w:p w:rsidR="007C3396" w:rsidRDefault="007C3396" w:rsidP="0066218E">
            <w:pPr>
              <w:pStyle w:val="Code"/>
              <w:spacing w:line="247" w:lineRule="auto"/>
            </w:pPr>
            <w:r>
              <w:t>250</w:t>
            </w:r>
          </w:p>
          <w:p w:rsidR="007C3396" w:rsidRDefault="007C3396" w:rsidP="0066218E">
            <w:pPr>
              <w:pStyle w:val="Code"/>
              <w:spacing w:line="247" w:lineRule="auto"/>
            </w:pPr>
            <w:r>
              <w:t>260</w:t>
            </w:r>
          </w:p>
          <w:p w:rsidR="007C3396" w:rsidRDefault="007C3396" w:rsidP="0066218E">
            <w:pPr>
              <w:pStyle w:val="Code"/>
              <w:spacing w:line="247" w:lineRule="auto"/>
            </w:pPr>
            <w:r>
              <w:t>270</w:t>
            </w:r>
          </w:p>
          <w:p w:rsidR="00AC6CED" w:rsidRPr="00E34D91" w:rsidRDefault="00AC6CED" w:rsidP="0066218E">
            <w:pPr>
              <w:pStyle w:val="Code"/>
              <w:spacing w:line="247" w:lineRule="auto"/>
            </w:pPr>
          </w:p>
        </w:tc>
        <w:tc>
          <w:tcPr>
            <w:tcW w:w="9662" w:type="dxa"/>
          </w:tcPr>
          <w:p w:rsidR="00D0048E" w:rsidRPr="00E34D91" w:rsidRDefault="00D0048E" w:rsidP="00D0048E">
            <w:pPr>
              <w:pStyle w:val="Code"/>
            </w:pPr>
            <w:r w:rsidRPr="00E34D91">
              <w:t>...</w:t>
            </w:r>
          </w:p>
          <w:p w:rsidR="00D0048E" w:rsidRPr="00E34D91" w:rsidRDefault="00D0048E" w:rsidP="00D0048E">
            <w:pPr>
              <w:pStyle w:val="Code"/>
            </w:pPr>
            <w:r w:rsidRPr="00E34D91">
              <w:t>&lt;?php</w:t>
            </w:r>
          </w:p>
          <w:p w:rsidR="00D0048E" w:rsidRPr="00E34D91" w:rsidRDefault="00D0048E" w:rsidP="00D0048E">
            <w:pPr>
              <w:pStyle w:val="Code"/>
            </w:pPr>
            <w:r w:rsidRPr="00E34D91">
              <w:tab/>
              <w:t>$</w:t>
            </w:r>
            <w:r w:rsidR="00EB0FC7">
              <w:t>id</w:t>
            </w:r>
            <w:r w:rsidRPr="00E34D91">
              <w:t>RM = $_POST['</w:t>
            </w:r>
            <w:r w:rsidR="00EB0FC7">
              <w:t>numeroR</w:t>
            </w:r>
            <w:r w:rsidRPr="00E34D91">
              <w:t>emontee'];</w:t>
            </w:r>
          </w:p>
          <w:p w:rsidR="00D0048E" w:rsidRPr="00E34D91" w:rsidRDefault="00D0048E" w:rsidP="00D0048E">
            <w:pPr>
              <w:pStyle w:val="Code"/>
            </w:pPr>
            <w:r w:rsidRPr="00E34D91">
              <w:tab/>
              <w:t>$description = $_POST['description</w:t>
            </w:r>
            <w:r w:rsidR="00EB0FC7">
              <w:t>Alerte</w:t>
            </w:r>
            <w:r w:rsidRPr="00E34D91">
              <w:t>'];</w:t>
            </w:r>
          </w:p>
          <w:p w:rsidR="00D0048E" w:rsidRDefault="00D0048E" w:rsidP="00D0048E">
            <w:pPr>
              <w:pStyle w:val="Code"/>
            </w:pPr>
            <w:r w:rsidRPr="00E34D91">
              <w:tab/>
              <w:t>$nature = $_POST['nature</w:t>
            </w:r>
            <w:r w:rsidR="00EB0FC7">
              <w:t>Alerte</w:t>
            </w:r>
            <w:r w:rsidRPr="00E34D91">
              <w:t>'];</w:t>
            </w:r>
          </w:p>
          <w:p w:rsidR="00D526CD" w:rsidRPr="0066218E" w:rsidRDefault="00D526CD" w:rsidP="00D526CD">
            <w:pPr>
              <w:pStyle w:val="Code"/>
              <w:rPr>
                <w:sz w:val="24"/>
              </w:rPr>
            </w:pPr>
          </w:p>
          <w:p w:rsidR="00D526CD" w:rsidRPr="00481053" w:rsidRDefault="00D526CD" w:rsidP="00D526CD">
            <w:pPr>
              <w:pStyle w:val="Code"/>
              <w:rPr>
                <w:rFonts w:ascii="Arial" w:hAnsi="Arial" w:cs="Arial"/>
                <w:b/>
                <w:i/>
              </w:rPr>
            </w:pPr>
            <w:r w:rsidRPr="00481053">
              <w:rPr>
                <w:rFonts w:ascii="Arial" w:hAnsi="Arial" w:cs="Arial"/>
              </w:rPr>
              <w:tab/>
            </w:r>
            <w:r w:rsidR="00481053" w:rsidRPr="00481053">
              <w:rPr>
                <w:rFonts w:ascii="Arial" w:hAnsi="Arial" w:cs="Arial"/>
              </w:rPr>
              <w:t>//</w:t>
            </w:r>
            <w:r w:rsidR="001F01B9" w:rsidRPr="00481053">
              <w:rPr>
                <w:rFonts w:ascii="Arial" w:hAnsi="Arial" w:cs="Arial"/>
                <w:b/>
                <w:i/>
              </w:rPr>
              <w:t xml:space="preserve"> date() est une fonction PHP qui selon le </w:t>
            </w:r>
            <w:r w:rsidRPr="00481053">
              <w:rPr>
                <w:rFonts w:ascii="Arial" w:hAnsi="Arial" w:cs="Arial"/>
                <w:b/>
                <w:i/>
              </w:rPr>
              <w:t>format spécifié en</w:t>
            </w:r>
          </w:p>
          <w:p w:rsidR="00D526CD" w:rsidRPr="00481053" w:rsidRDefault="00D526CD" w:rsidP="00D526CD">
            <w:pPr>
              <w:pStyle w:val="Code"/>
              <w:spacing w:line="360" w:lineRule="auto"/>
              <w:jc w:val="both"/>
              <w:rPr>
                <w:rFonts w:ascii="Arial" w:hAnsi="Arial" w:cs="Arial"/>
                <w:b/>
                <w:i/>
              </w:rPr>
            </w:pPr>
            <w:r w:rsidRPr="00481053">
              <w:rPr>
                <w:rFonts w:ascii="Arial" w:hAnsi="Arial" w:cs="Arial"/>
              </w:rPr>
              <w:tab/>
              <w:t xml:space="preserve">// </w:t>
            </w:r>
            <w:r w:rsidR="001F01B9" w:rsidRPr="00481053">
              <w:rPr>
                <w:rFonts w:ascii="Arial" w:hAnsi="Arial" w:cs="Arial"/>
                <w:b/>
                <w:i/>
              </w:rPr>
              <w:t xml:space="preserve">paramètre, permet d’obtenir le jour ou l’heure actuelle </w:t>
            </w:r>
          </w:p>
          <w:p w:rsidR="00D526CD" w:rsidRPr="0066218E" w:rsidRDefault="00D526CD" w:rsidP="00D0048E">
            <w:pPr>
              <w:pStyle w:val="Code"/>
              <w:rPr>
                <w:sz w:val="10"/>
              </w:rPr>
            </w:pPr>
          </w:p>
          <w:p w:rsidR="00D526CD" w:rsidRPr="009C1281" w:rsidRDefault="00D526CD" w:rsidP="00D526CD">
            <w:pPr>
              <w:pStyle w:val="Code"/>
            </w:pPr>
            <w:r w:rsidRPr="009C1281">
              <w:tab/>
              <w:t>$d</w:t>
            </w:r>
            <w:r>
              <w:t>ate_alerte</w:t>
            </w:r>
            <w:r w:rsidRPr="009C1281">
              <w:t xml:space="preserve"> = </w:t>
            </w:r>
            <w:r>
              <w:t>date('Y-m-d')</w:t>
            </w:r>
            <w:r w:rsidRPr="009C1281">
              <w:t>;</w:t>
            </w:r>
          </w:p>
          <w:p w:rsidR="00D526CD" w:rsidRPr="009C1281" w:rsidRDefault="00D526CD" w:rsidP="00D526CD">
            <w:pPr>
              <w:pStyle w:val="Code"/>
            </w:pPr>
            <w:r w:rsidRPr="009C1281">
              <w:tab/>
              <w:t>$</w:t>
            </w:r>
            <w:r>
              <w:t>heure_alerte</w:t>
            </w:r>
            <w:r w:rsidRPr="009C1281">
              <w:t xml:space="preserve"> = </w:t>
            </w:r>
            <w:r>
              <w:t>date('H:i:s')</w:t>
            </w:r>
            <w:r w:rsidRPr="009C1281">
              <w:t>;</w:t>
            </w:r>
          </w:p>
          <w:p w:rsidR="00D526CD" w:rsidRPr="00E34D91" w:rsidRDefault="00D526CD" w:rsidP="00D0048E">
            <w:pPr>
              <w:pStyle w:val="Code"/>
            </w:pPr>
          </w:p>
          <w:p w:rsidR="00D0048E" w:rsidRPr="0066218E" w:rsidRDefault="00D0048E" w:rsidP="00D0048E">
            <w:pPr>
              <w:pStyle w:val="Code"/>
              <w:rPr>
                <w:sz w:val="24"/>
              </w:rPr>
            </w:pPr>
          </w:p>
          <w:p w:rsidR="00D0048E" w:rsidRPr="00481053" w:rsidRDefault="00D0048E" w:rsidP="00D0048E">
            <w:pPr>
              <w:pStyle w:val="Code"/>
              <w:rPr>
                <w:rFonts w:ascii="Arial" w:hAnsi="Arial" w:cs="Arial"/>
                <w:szCs w:val="22"/>
              </w:rPr>
            </w:pPr>
            <w:r w:rsidRPr="00481053">
              <w:rPr>
                <w:sz w:val="18"/>
              </w:rPr>
              <w:tab/>
            </w:r>
            <w:r w:rsidRPr="00481053">
              <w:rPr>
                <w:rFonts w:ascii="Arial" w:hAnsi="Arial" w:cs="Arial"/>
                <w:szCs w:val="22"/>
              </w:rPr>
              <w:t>// requête d'enregistrement de l'alerte</w:t>
            </w:r>
          </w:p>
          <w:p w:rsidR="00D0048E" w:rsidRPr="00E34D91" w:rsidRDefault="00D0048E" w:rsidP="00D0048E">
            <w:pPr>
              <w:pStyle w:val="Code"/>
            </w:pPr>
            <w:r w:rsidRPr="00E34D91">
              <w:tab/>
              <w:t>$req = ...</w:t>
            </w:r>
          </w:p>
          <w:p w:rsidR="00D0048E" w:rsidRPr="00E34D91" w:rsidRDefault="00D0048E" w:rsidP="00D0048E">
            <w:pPr>
              <w:pStyle w:val="Code"/>
            </w:pPr>
          </w:p>
          <w:p w:rsidR="00D0048E" w:rsidRPr="00481053" w:rsidRDefault="00D0048E" w:rsidP="00D0048E">
            <w:pPr>
              <w:pStyle w:val="Code"/>
              <w:rPr>
                <w:rFonts w:ascii="Arial" w:hAnsi="Arial" w:cs="Arial"/>
                <w:szCs w:val="22"/>
              </w:rPr>
            </w:pPr>
            <w:r w:rsidRPr="00481053">
              <w:rPr>
                <w:sz w:val="18"/>
              </w:rPr>
              <w:tab/>
            </w:r>
            <w:r w:rsidRPr="00481053">
              <w:rPr>
                <w:rFonts w:ascii="Arial" w:hAnsi="Arial" w:cs="Arial"/>
                <w:szCs w:val="22"/>
              </w:rPr>
              <w:t>// exécution de la requête</w:t>
            </w:r>
          </w:p>
          <w:p w:rsidR="00D0048E" w:rsidRPr="00A05DB5" w:rsidRDefault="00D0048E" w:rsidP="00D0048E">
            <w:pPr>
              <w:pStyle w:val="Code"/>
              <w:rPr>
                <w:lang w:val="en-US"/>
              </w:rPr>
            </w:pPr>
            <w:r w:rsidRPr="00E34D91">
              <w:tab/>
            </w:r>
            <w:r w:rsidRPr="00A05DB5">
              <w:rPr>
                <w:lang w:val="en-US"/>
              </w:rPr>
              <w:t>$resultat = mysql_query($req) or die("Erreur :".mysql_error());</w:t>
            </w:r>
            <w:r w:rsidRPr="00A05DB5">
              <w:rPr>
                <w:lang w:val="en-US"/>
              </w:rPr>
              <w:tab/>
            </w:r>
          </w:p>
          <w:p w:rsidR="00D0048E" w:rsidRDefault="00D0048E" w:rsidP="00D0048E">
            <w:pPr>
              <w:pStyle w:val="Code"/>
            </w:pPr>
            <w:r w:rsidRPr="00E34D91">
              <w:t>?&gt;</w:t>
            </w:r>
          </w:p>
          <w:p w:rsidR="007C3396" w:rsidRPr="00E34D91" w:rsidRDefault="007C3396" w:rsidP="00D0048E">
            <w:pPr>
              <w:pStyle w:val="Code"/>
            </w:pPr>
            <w:r w:rsidRPr="00E34D91">
              <w:t>...</w:t>
            </w:r>
          </w:p>
        </w:tc>
      </w:tr>
    </w:tbl>
    <w:p w:rsidR="001C2F99" w:rsidRPr="00E34D91" w:rsidRDefault="001C2F99" w:rsidP="00D0048E"/>
    <w:sectPr w:rsidR="001C2F99" w:rsidRPr="00E34D91" w:rsidSect="00986A4E">
      <w:footerReference w:type="default" r:id="rId16"/>
      <w:pgSz w:w="11906" w:h="16838"/>
      <w:pgMar w:top="851" w:right="851" w:bottom="851" w:left="851" w:header="0" w:footer="567" w:gutter="0"/>
      <w:cols w:space="720"/>
      <w:formProt w:val="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378F4" w:rsidRDefault="003378F4">
      <w:pPr>
        <w:spacing w:line="240" w:lineRule="auto"/>
      </w:pPr>
      <w:r>
        <w:separator/>
      </w:r>
    </w:p>
  </w:endnote>
  <w:endnote w:type="continuationSeparator" w:id="0">
    <w:p w:rsidR="003378F4" w:rsidRDefault="003378F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angal">
    <w:panose1 w:val="02040503050203030202"/>
    <w:charset w:val="00"/>
    <w:family w:val="roman"/>
    <w:pitch w:val="variable"/>
    <w:sig w:usb0="00008003" w:usb1="00000000" w:usb2="00000000" w:usb3="00000000" w:csb0="00000001" w:csb1="00000000"/>
  </w:font>
  <w:font w:name="Helvetica">
    <w:panose1 w:val="00000000000000000000"/>
    <w:charset w:val="00"/>
    <w:family w:val="auto"/>
    <w:notTrueType/>
    <w:pitch w:val="variable"/>
    <w:sig w:usb0="E00002FF" w:usb1="5000785B" w:usb2="00000000" w:usb3="00000000" w:csb0="0000019F" w:csb1="00000000"/>
  </w:font>
  <w:font w:name="Arial Unicode MS">
    <w:panose1 w:val="020B0604020202020204"/>
    <w:charset w:val="80"/>
    <w:family w:val="swiss"/>
    <w:notTrueType/>
    <w:pitch w:val="variable"/>
    <w:sig w:usb0="F7FFAFFF" w:usb1="E9DFFFFF" w:usb2="0000003F" w:usb3="00000000" w:csb0="003F01FF" w:csb1="00000000"/>
  </w:font>
  <w:font w:name="Times Roman">
    <w:altName w:val="Times New Roman"/>
    <w:panose1 w:val="00000500000000020000"/>
    <w:charset w:val="00"/>
    <w:family w:val="roman"/>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7F96" w:rsidRDefault="00577F96" w:rsidP="00712490">
    <w:pPr>
      <w:pStyle w:val="Pieddepage"/>
      <w:pBdr>
        <w:top w:val="single" w:sz="36" w:space="0" w:color="00000A"/>
      </w:pBdr>
      <w:tabs>
        <w:tab w:val="right" w:pos="10206"/>
      </w:tabs>
      <w:spacing w:line="240" w:lineRule="auto"/>
    </w:pPr>
    <w:r>
      <w:rPr>
        <w:b/>
        <w:bCs/>
        <w:sz w:val="16"/>
        <w:szCs w:val="16"/>
      </w:rPr>
      <w:t>Baccalauréat technologique STMG</w:t>
    </w:r>
    <w:r>
      <w:rPr>
        <w:b/>
        <w:sz w:val="16"/>
        <w:szCs w:val="16"/>
      </w:rPr>
      <w:tab/>
    </w:r>
    <w:r>
      <w:rPr>
        <w:b/>
        <w:sz w:val="16"/>
        <w:szCs w:val="16"/>
      </w:rPr>
      <w:tab/>
    </w:r>
    <w:r w:rsidRPr="00316668">
      <w:rPr>
        <w:b/>
        <w:sz w:val="16"/>
        <w:szCs w:val="16"/>
      </w:rPr>
      <w:tab/>
      <w:t xml:space="preserve">PAGE </w:t>
    </w:r>
    <w:r w:rsidR="00C15DE8" w:rsidRPr="00316668">
      <w:rPr>
        <w:b/>
        <w:sz w:val="16"/>
        <w:szCs w:val="16"/>
      </w:rPr>
      <w:fldChar w:fldCharType="begin"/>
    </w:r>
    <w:r w:rsidRPr="00316668">
      <w:rPr>
        <w:b/>
        <w:sz w:val="16"/>
        <w:szCs w:val="16"/>
      </w:rPr>
      <w:instrText>PAGE</w:instrText>
    </w:r>
    <w:r w:rsidR="00C15DE8" w:rsidRPr="00316668">
      <w:rPr>
        <w:b/>
        <w:sz w:val="16"/>
        <w:szCs w:val="16"/>
      </w:rPr>
      <w:fldChar w:fldCharType="separate"/>
    </w:r>
    <w:r w:rsidR="006737B5">
      <w:rPr>
        <w:b/>
        <w:noProof/>
        <w:sz w:val="16"/>
        <w:szCs w:val="16"/>
      </w:rPr>
      <w:t>16</w:t>
    </w:r>
    <w:r w:rsidR="00C15DE8" w:rsidRPr="00316668">
      <w:rPr>
        <w:b/>
        <w:sz w:val="16"/>
        <w:szCs w:val="16"/>
      </w:rPr>
      <w:fldChar w:fldCharType="end"/>
    </w:r>
    <w:r w:rsidRPr="00316668">
      <w:rPr>
        <w:b/>
        <w:sz w:val="16"/>
        <w:szCs w:val="16"/>
      </w:rPr>
      <w:t>/</w:t>
    </w:r>
    <w:r w:rsidR="00C15DE8" w:rsidRPr="00316668">
      <w:rPr>
        <w:b/>
        <w:sz w:val="16"/>
        <w:szCs w:val="16"/>
      </w:rPr>
      <w:fldChar w:fldCharType="begin"/>
    </w:r>
    <w:r w:rsidRPr="00316668">
      <w:rPr>
        <w:b/>
        <w:sz w:val="16"/>
        <w:szCs w:val="16"/>
      </w:rPr>
      <w:instrText>NUMPAGES</w:instrText>
    </w:r>
    <w:r w:rsidR="00C15DE8" w:rsidRPr="00316668">
      <w:rPr>
        <w:b/>
        <w:sz w:val="16"/>
        <w:szCs w:val="16"/>
      </w:rPr>
      <w:fldChar w:fldCharType="separate"/>
    </w:r>
    <w:r w:rsidR="006737B5">
      <w:rPr>
        <w:b/>
        <w:noProof/>
        <w:sz w:val="16"/>
        <w:szCs w:val="16"/>
      </w:rPr>
      <w:t>16</w:t>
    </w:r>
    <w:r w:rsidR="00C15DE8" w:rsidRPr="00316668">
      <w:rPr>
        <w:b/>
        <w:sz w:val="16"/>
        <w:szCs w:val="16"/>
      </w:rPr>
      <w:fldChar w:fldCharType="end"/>
    </w:r>
  </w:p>
  <w:p w:rsidR="00577F96" w:rsidRDefault="00577F96" w:rsidP="00347FFD">
    <w:pPr>
      <w:pStyle w:val="Pieddepage"/>
      <w:tabs>
        <w:tab w:val="clear" w:pos="9072"/>
        <w:tab w:val="right" w:pos="10206"/>
      </w:tabs>
      <w:spacing w:line="240" w:lineRule="auto"/>
    </w:pPr>
    <w:r>
      <w:rPr>
        <w:b/>
        <w:sz w:val="16"/>
      </w:rPr>
      <w:t>SYSTÈMES D’INFORMATION DE GESTION – Épreuve écrite de spécialité</w:t>
    </w:r>
    <w:r>
      <w:rPr>
        <w:b/>
        <w:sz w:val="16"/>
        <w:szCs w:val="16"/>
      </w:rPr>
      <w:tab/>
      <w:t xml:space="preserve">REPÈRE : </w:t>
    </w:r>
    <w:r w:rsidRPr="00E60777">
      <w:rPr>
        <w:b/>
        <w:sz w:val="16"/>
        <w:szCs w:val="16"/>
      </w:rPr>
      <w:t>18SIGEMLR3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378F4" w:rsidRDefault="003378F4">
      <w:r>
        <w:separator/>
      </w:r>
    </w:p>
  </w:footnote>
  <w:footnote w:type="continuationSeparator" w:id="0">
    <w:p w:rsidR="003378F4" w:rsidRDefault="003378F4">
      <w:r>
        <w:continuationSeparator/>
      </w:r>
    </w:p>
  </w:footnote>
  <w:footnote w:id="1">
    <w:p w:rsidR="00577F96" w:rsidRDefault="00577F96" w:rsidP="00FC6E07">
      <w:pPr>
        <w:pStyle w:val="Notedebasdepage"/>
      </w:pPr>
      <w:r>
        <w:rPr>
          <w:rStyle w:val="Appelnotedebasdep"/>
        </w:rPr>
        <w:footnoteRef/>
      </w:r>
      <w:r>
        <w:rPr>
          <w:rStyle w:val="Appelnotedebasdep"/>
        </w:rPr>
        <w:t xml:space="preserve"> </w:t>
      </w:r>
      <w:r w:rsidRPr="006F791E">
        <w:rPr>
          <w:sz w:val="18"/>
        </w:rPr>
        <w:t xml:space="preserve">Un forfait </w:t>
      </w:r>
      <w:r>
        <w:rPr>
          <w:sz w:val="18"/>
        </w:rPr>
        <w:t>est représenté par</w:t>
      </w:r>
      <w:r w:rsidRPr="006F791E">
        <w:rPr>
          <w:sz w:val="18"/>
        </w:rPr>
        <w:t xml:space="preserve"> un badge payant permettant d’utiliser les infrastructures </w:t>
      </w:r>
      <w:r>
        <w:rPr>
          <w:sz w:val="18"/>
        </w:rPr>
        <w:t>d’un domaine skiable</w:t>
      </w:r>
      <w:r w:rsidRPr="006F791E">
        <w:rPr>
          <w:sz w:val="18"/>
        </w:rPr>
        <w:t xml:space="preserve"> telles que les remontées mécaniques</w:t>
      </w:r>
      <w:r>
        <w:rPr>
          <w:sz w:val="18"/>
        </w:rPr>
        <w:t>.</w:t>
      </w:r>
    </w:p>
  </w:footnote>
  <w:footnote w:id="2">
    <w:p w:rsidR="00577F96" w:rsidRDefault="00577F96" w:rsidP="00316668">
      <w:pPr>
        <w:pStyle w:val="Notedebasdepage"/>
      </w:pPr>
      <w:r w:rsidRPr="000D32D8">
        <w:rPr>
          <w:rStyle w:val="Appelnotedebasdep"/>
          <w:i/>
        </w:rPr>
        <w:footnoteRef/>
      </w:r>
      <w:r w:rsidRPr="000D32D8">
        <w:rPr>
          <w:rStyle w:val="Appelnotedebasdep"/>
          <w:i/>
        </w:rPr>
        <w:t xml:space="preserve"> </w:t>
      </w:r>
      <w:r w:rsidRPr="000D32D8">
        <w:rPr>
          <w:i/>
        </w:rPr>
        <w:t xml:space="preserve"> </w:t>
      </w:r>
      <w:r w:rsidRPr="000D32D8">
        <w:rPr>
          <w:i/>
          <w:sz w:val="18"/>
        </w:rPr>
        <w:t>Radio Frequence IDentification</w:t>
      </w:r>
      <w:r>
        <w:rPr>
          <w:sz w:val="18"/>
        </w:rPr>
        <w:t xml:space="preserve"> (puce électronique contenant des données pouvant être lue par des lecteurs RFID sans-fil)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163EC74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9C64A5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DA6708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62C074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FC46A3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D860D5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FB2B0F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C44168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72AB75E"/>
    <w:lvl w:ilvl="0">
      <w:start w:val="1"/>
      <w:numFmt w:val="decimal"/>
      <w:lvlText w:val="%1."/>
      <w:lvlJc w:val="left"/>
      <w:pPr>
        <w:tabs>
          <w:tab w:val="num" w:pos="360"/>
        </w:tabs>
        <w:ind w:left="360" w:hanging="360"/>
      </w:pPr>
    </w:lvl>
  </w:abstractNum>
  <w:abstractNum w:abstractNumId="9" w15:restartNumberingAfterBreak="0">
    <w:nsid w:val="0AE77778"/>
    <w:multiLevelType w:val="hybridMultilevel"/>
    <w:tmpl w:val="D7B00A84"/>
    <w:lvl w:ilvl="0" w:tplc="6D909CB4">
      <w:start w:val="1"/>
      <w:numFmt w:val="lowerLetter"/>
      <w:lvlText w:val="%1)"/>
      <w:lvlJc w:val="left"/>
      <w:pPr>
        <w:ind w:left="1069" w:hanging="360"/>
      </w:pPr>
      <w:rPr>
        <w:rFonts w:hint="default"/>
        <w:color w:val="auto"/>
      </w:rPr>
    </w:lvl>
    <w:lvl w:ilvl="1" w:tplc="3B2425FE" w:tentative="1">
      <w:start w:val="1"/>
      <w:numFmt w:val="lowerLetter"/>
      <w:lvlText w:val="%2."/>
      <w:lvlJc w:val="left"/>
      <w:pPr>
        <w:ind w:left="1789" w:hanging="360"/>
      </w:pPr>
    </w:lvl>
    <w:lvl w:ilvl="2" w:tplc="D4405B0C" w:tentative="1">
      <w:start w:val="1"/>
      <w:numFmt w:val="lowerRoman"/>
      <w:lvlText w:val="%3."/>
      <w:lvlJc w:val="right"/>
      <w:pPr>
        <w:ind w:left="2509" w:hanging="180"/>
      </w:pPr>
    </w:lvl>
    <w:lvl w:ilvl="3" w:tplc="49F82282" w:tentative="1">
      <w:start w:val="1"/>
      <w:numFmt w:val="decimal"/>
      <w:lvlText w:val="%4."/>
      <w:lvlJc w:val="left"/>
      <w:pPr>
        <w:ind w:left="3229" w:hanging="360"/>
      </w:pPr>
    </w:lvl>
    <w:lvl w:ilvl="4" w:tplc="26E8DC08" w:tentative="1">
      <w:start w:val="1"/>
      <w:numFmt w:val="lowerLetter"/>
      <w:lvlText w:val="%5."/>
      <w:lvlJc w:val="left"/>
      <w:pPr>
        <w:ind w:left="3949" w:hanging="360"/>
      </w:pPr>
    </w:lvl>
    <w:lvl w:ilvl="5" w:tplc="C0F8679C" w:tentative="1">
      <w:start w:val="1"/>
      <w:numFmt w:val="lowerRoman"/>
      <w:lvlText w:val="%6."/>
      <w:lvlJc w:val="right"/>
      <w:pPr>
        <w:ind w:left="4669" w:hanging="180"/>
      </w:pPr>
    </w:lvl>
    <w:lvl w:ilvl="6" w:tplc="5FEE83E6" w:tentative="1">
      <w:start w:val="1"/>
      <w:numFmt w:val="decimal"/>
      <w:lvlText w:val="%7."/>
      <w:lvlJc w:val="left"/>
      <w:pPr>
        <w:ind w:left="5389" w:hanging="360"/>
      </w:pPr>
    </w:lvl>
    <w:lvl w:ilvl="7" w:tplc="965827A0" w:tentative="1">
      <w:start w:val="1"/>
      <w:numFmt w:val="lowerLetter"/>
      <w:lvlText w:val="%8."/>
      <w:lvlJc w:val="left"/>
      <w:pPr>
        <w:ind w:left="6109" w:hanging="360"/>
      </w:pPr>
    </w:lvl>
    <w:lvl w:ilvl="8" w:tplc="91C6FE96" w:tentative="1">
      <w:start w:val="1"/>
      <w:numFmt w:val="lowerRoman"/>
      <w:lvlText w:val="%9."/>
      <w:lvlJc w:val="right"/>
      <w:pPr>
        <w:ind w:left="6829" w:hanging="180"/>
      </w:pPr>
    </w:lvl>
  </w:abstractNum>
  <w:abstractNum w:abstractNumId="10" w15:restartNumberingAfterBreak="0">
    <w:nsid w:val="2EE1370C"/>
    <w:multiLevelType w:val="hybridMultilevel"/>
    <w:tmpl w:val="18D0489A"/>
    <w:lvl w:ilvl="0" w:tplc="02C2341E">
      <w:start w:val="1"/>
      <w:numFmt w:val="bullet"/>
      <w:lvlText w:val=""/>
      <w:lvlJc w:val="left"/>
      <w:pPr>
        <w:ind w:left="720" w:hanging="360"/>
      </w:pPr>
      <w:rPr>
        <w:rFonts w:ascii="Symbol" w:hAnsi="Symbol" w:hint="default"/>
      </w:rPr>
    </w:lvl>
    <w:lvl w:ilvl="1" w:tplc="040C0019" w:tentative="1">
      <w:start w:val="1"/>
      <w:numFmt w:val="bullet"/>
      <w:lvlText w:val="o"/>
      <w:lvlJc w:val="left"/>
      <w:pPr>
        <w:ind w:left="1440" w:hanging="360"/>
      </w:pPr>
      <w:rPr>
        <w:rFonts w:ascii="Courier New" w:hAnsi="Courier New" w:cs="Courier New" w:hint="default"/>
      </w:rPr>
    </w:lvl>
    <w:lvl w:ilvl="2" w:tplc="040C001B" w:tentative="1">
      <w:start w:val="1"/>
      <w:numFmt w:val="bullet"/>
      <w:lvlText w:val=""/>
      <w:lvlJc w:val="left"/>
      <w:pPr>
        <w:ind w:left="2160" w:hanging="360"/>
      </w:pPr>
      <w:rPr>
        <w:rFonts w:ascii="Wingdings" w:hAnsi="Wingdings" w:hint="default"/>
      </w:rPr>
    </w:lvl>
    <w:lvl w:ilvl="3" w:tplc="040C000F" w:tentative="1">
      <w:start w:val="1"/>
      <w:numFmt w:val="bullet"/>
      <w:lvlText w:val=""/>
      <w:lvlJc w:val="left"/>
      <w:pPr>
        <w:ind w:left="2880" w:hanging="360"/>
      </w:pPr>
      <w:rPr>
        <w:rFonts w:ascii="Symbol" w:hAnsi="Symbol" w:hint="default"/>
      </w:rPr>
    </w:lvl>
    <w:lvl w:ilvl="4" w:tplc="040C0019" w:tentative="1">
      <w:start w:val="1"/>
      <w:numFmt w:val="bullet"/>
      <w:lvlText w:val="o"/>
      <w:lvlJc w:val="left"/>
      <w:pPr>
        <w:ind w:left="3600" w:hanging="360"/>
      </w:pPr>
      <w:rPr>
        <w:rFonts w:ascii="Courier New" w:hAnsi="Courier New" w:cs="Courier New" w:hint="default"/>
      </w:rPr>
    </w:lvl>
    <w:lvl w:ilvl="5" w:tplc="040C001B" w:tentative="1">
      <w:start w:val="1"/>
      <w:numFmt w:val="bullet"/>
      <w:lvlText w:val=""/>
      <w:lvlJc w:val="left"/>
      <w:pPr>
        <w:ind w:left="4320" w:hanging="360"/>
      </w:pPr>
      <w:rPr>
        <w:rFonts w:ascii="Wingdings" w:hAnsi="Wingdings" w:hint="default"/>
      </w:rPr>
    </w:lvl>
    <w:lvl w:ilvl="6" w:tplc="040C000F" w:tentative="1">
      <w:start w:val="1"/>
      <w:numFmt w:val="bullet"/>
      <w:lvlText w:val=""/>
      <w:lvlJc w:val="left"/>
      <w:pPr>
        <w:ind w:left="5040" w:hanging="360"/>
      </w:pPr>
      <w:rPr>
        <w:rFonts w:ascii="Symbol" w:hAnsi="Symbol" w:hint="default"/>
      </w:rPr>
    </w:lvl>
    <w:lvl w:ilvl="7" w:tplc="040C0019" w:tentative="1">
      <w:start w:val="1"/>
      <w:numFmt w:val="bullet"/>
      <w:lvlText w:val="o"/>
      <w:lvlJc w:val="left"/>
      <w:pPr>
        <w:ind w:left="5760" w:hanging="360"/>
      </w:pPr>
      <w:rPr>
        <w:rFonts w:ascii="Courier New" w:hAnsi="Courier New" w:cs="Courier New" w:hint="default"/>
      </w:rPr>
    </w:lvl>
    <w:lvl w:ilvl="8" w:tplc="040C001B" w:tentative="1">
      <w:start w:val="1"/>
      <w:numFmt w:val="bullet"/>
      <w:lvlText w:val=""/>
      <w:lvlJc w:val="left"/>
      <w:pPr>
        <w:ind w:left="6480" w:hanging="360"/>
      </w:pPr>
      <w:rPr>
        <w:rFonts w:ascii="Wingdings" w:hAnsi="Wingdings" w:hint="default"/>
      </w:rPr>
    </w:lvl>
  </w:abstractNum>
  <w:abstractNum w:abstractNumId="11" w15:restartNumberingAfterBreak="0">
    <w:nsid w:val="307C3583"/>
    <w:multiLevelType w:val="hybridMultilevel"/>
    <w:tmpl w:val="37287B2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F43063E"/>
    <w:multiLevelType w:val="hybridMultilevel"/>
    <w:tmpl w:val="5510B4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0854E91"/>
    <w:multiLevelType w:val="hybridMultilevel"/>
    <w:tmpl w:val="A5566C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4"/>
  </w:num>
  <w:num w:numId="3">
    <w:abstractNumId w:val="5"/>
  </w:num>
  <w:num w:numId="4">
    <w:abstractNumId w:val="6"/>
  </w:num>
  <w:num w:numId="5">
    <w:abstractNumId w:val="7"/>
  </w:num>
  <w:num w:numId="6">
    <w:abstractNumId w:val="0"/>
  </w:num>
  <w:num w:numId="7">
    <w:abstractNumId w:val="1"/>
  </w:num>
  <w:num w:numId="8">
    <w:abstractNumId w:val="2"/>
  </w:num>
  <w:num w:numId="9">
    <w:abstractNumId w:val="3"/>
  </w:num>
  <w:num w:numId="10">
    <w:abstractNumId w:val="8"/>
  </w:num>
  <w:num w:numId="11">
    <w:abstractNumId w:val="11"/>
  </w:num>
  <w:num w:numId="12">
    <w:abstractNumId w:val="12"/>
  </w:num>
  <w:num w:numId="13">
    <w:abstractNumId w:val="9"/>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2"/>
  <w:removePersonalInformation/>
  <w:removeDateAndTime/>
  <w:defaultTabStop w:val="709"/>
  <w:hyphenationZone w:val="425"/>
  <w:drawingGridHorizontalSpacing w:val="105"/>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F1FFF"/>
    <w:rsid w:val="00005F2B"/>
    <w:rsid w:val="00010021"/>
    <w:rsid w:val="00012BFD"/>
    <w:rsid w:val="00032099"/>
    <w:rsid w:val="000334D4"/>
    <w:rsid w:val="00034A26"/>
    <w:rsid w:val="0004250A"/>
    <w:rsid w:val="00046848"/>
    <w:rsid w:val="0005655E"/>
    <w:rsid w:val="00063229"/>
    <w:rsid w:val="0006524E"/>
    <w:rsid w:val="00072033"/>
    <w:rsid w:val="0007258E"/>
    <w:rsid w:val="00091AAD"/>
    <w:rsid w:val="000929BE"/>
    <w:rsid w:val="0009709A"/>
    <w:rsid w:val="000A4E33"/>
    <w:rsid w:val="000A4EAD"/>
    <w:rsid w:val="000B3B91"/>
    <w:rsid w:val="000D32D8"/>
    <w:rsid w:val="000F0D1B"/>
    <w:rsid w:val="00102F72"/>
    <w:rsid w:val="0010710D"/>
    <w:rsid w:val="0012068F"/>
    <w:rsid w:val="00125242"/>
    <w:rsid w:val="00130936"/>
    <w:rsid w:val="00142073"/>
    <w:rsid w:val="00150803"/>
    <w:rsid w:val="00154C38"/>
    <w:rsid w:val="001632F3"/>
    <w:rsid w:val="001647D8"/>
    <w:rsid w:val="001701B3"/>
    <w:rsid w:val="00172249"/>
    <w:rsid w:val="00172B08"/>
    <w:rsid w:val="0018446D"/>
    <w:rsid w:val="001A2D77"/>
    <w:rsid w:val="001A3E0B"/>
    <w:rsid w:val="001B6614"/>
    <w:rsid w:val="001C2F99"/>
    <w:rsid w:val="001D187E"/>
    <w:rsid w:val="001E620E"/>
    <w:rsid w:val="001F01B9"/>
    <w:rsid w:val="001F58B1"/>
    <w:rsid w:val="001F7978"/>
    <w:rsid w:val="00202059"/>
    <w:rsid w:val="00203BFA"/>
    <w:rsid w:val="0021163B"/>
    <w:rsid w:val="0021775D"/>
    <w:rsid w:val="00224140"/>
    <w:rsid w:val="0023320A"/>
    <w:rsid w:val="00235E95"/>
    <w:rsid w:val="00247350"/>
    <w:rsid w:val="00250C6C"/>
    <w:rsid w:val="00284908"/>
    <w:rsid w:val="00284FBB"/>
    <w:rsid w:val="0028618B"/>
    <w:rsid w:val="002A109F"/>
    <w:rsid w:val="002A6E6A"/>
    <w:rsid w:val="002B4F1F"/>
    <w:rsid w:val="002B6B7A"/>
    <w:rsid w:val="002B6BD8"/>
    <w:rsid w:val="002C2BAC"/>
    <w:rsid w:val="002C406D"/>
    <w:rsid w:val="002C79F9"/>
    <w:rsid w:val="002D45C9"/>
    <w:rsid w:val="002D47CB"/>
    <w:rsid w:val="002E1C09"/>
    <w:rsid w:val="002F1FFF"/>
    <w:rsid w:val="00306AEE"/>
    <w:rsid w:val="00306D89"/>
    <w:rsid w:val="00307B5D"/>
    <w:rsid w:val="0031007D"/>
    <w:rsid w:val="0031048B"/>
    <w:rsid w:val="00316668"/>
    <w:rsid w:val="00325956"/>
    <w:rsid w:val="0033580B"/>
    <w:rsid w:val="003378F4"/>
    <w:rsid w:val="0034099A"/>
    <w:rsid w:val="003438B6"/>
    <w:rsid w:val="00347FFD"/>
    <w:rsid w:val="003555AC"/>
    <w:rsid w:val="003605E3"/>
    <w:rsid w:val="00370D70"/>
    <w:rsid w:val="003749B9"/>
    <w:rsid w:val="00376E64"/>
    <w:rsid w:val="00384D85"/>
    <w:rsid w:val="00392DBA"/>
    <w:rsid w:val="00396CE0"/>
    <w:rsid w:val="003A7257"/>
    <w:rsid w:val="003B064F"/>
    <w:rsid w:val="003D16FC"/>
    <w:rsid w:val="003E15CE"/>
    <w:rsid w:val="003E2390"/>
    <w:rsid w:val="003F10BD"/>
    <w:rsid w:val="003F235B"/>
    <w:rsid w:val="003F578E"/>
    <w:rsid w:val="00401E04"/>
    <w:rsid w:val="00401F0F"/>
    <w:rsid w:val="004058DC"/>
    <w:rsid w:val="00412C5D"/>
    <w:rsid w:val="00414D71"/>
    <w:rsid w:val="00422CAC"/>
    <w:rsid w:val="004246F0"/>
    <w:rsid w:val="00435861"/>
    <w:rsid w:val="004444EC"/>
    <w:rsid w:val="00454573"/>
    <w:rsid w:val="0046015B"/>
    <w:rsid w:val="00462A89"/>
    <w:rsid w:val="00463760"/>
    <w:rsid w:val="00474F9D"/>
    <w:rsid w:val="00481053"/>
    <w:rsid w:val="00482619"/>
    <w:rsid w:val="00490989"/>
    <w:rsid w:val="00493DC5"/>
    <w:rsid w:val="004959A8"/>
    <w:rsid w:val="004A7A05"/>
    <w:rsid w:val="004B24D2"/>
    <w:rsid w:val="004C11EB"/>
    <w:rsid w:val="004D1169"/>
    <w:rsid w:val="004D393E"/>
    <w:rsid w:val="004D5331"/>
    <w:rsid w:val="004D6E61"/>
    <w:rsid w:val="004E0DD8"/>
    <w:rsid w:val="00500F0B"/>
    <w:rsid w:val="005065E0"/>
    <w:rsid w:val="0050789C"/>
    <w:rsid w:val="00511728"/>
    <w:rsid w:val="00511CD5"/>
    <w:rsid w:val="00513B1C"/>
    <w:rsid w:val="005146C2"/>
    <w:rsid w:val="00516FE2"/>
    <w:rsid w:val="0051732E"/>
    <w:rsid w:val="00527E76"/>
    <w:rsid w:val="00571094"/>
    <w:rsid w:val="00573155"/>
    <w:rsid w:val="00577F96"/>
    <w:rsid w:val="005815C2"/>
    <w:rsid w:val="00583126"/>
    <w:rsid w:val="00584977"/>
    <w:rsid w:val="005971F9"/>
    <w:rsid w:val="005A0B45"/>
    <w:rsid w:val="005A29E8"/>
    <w:rsid w:val="005A565D"/>
    <w:rsid w:val="005B0C0F"/>
    <w:rsid w:val="005B17F8"/>
    <w:rsid w:val="005B30DE"/>
    <w:rsid w:val="005B6056"/>
    <w:rsid w:val="005E02E5"/>
    <w:rsid w:val="00604152"/>
    <w:rsid w:val="00606BAE"/>
    <w:rsid w:val="006076FD"/>
    <w:rsid w:val="00612406"/>
    <w:rsid w:val="00614069"/>
    <w:rsid w:val="00621096"/>
    <w:rsid w:val="00621EA0"/>
    <w:rsid w:val="0062200A"/>
    <w:rsid w:val="006271D5"/>
    <w:rsid w:val="00630715"/>
    <w:rsid w:val="00653480"/>
    <w:rsid w:val="00660513"/>
    <w:rsid w:val="006612C6"/>
    <w:rsid w:val="0066218E"/>
    <w:rsid w:val="006623F4"/>
    <w:rsid w:val="00666F98"/>
    <w:rsid w:val="00670781"/>
    <w:rsid w:val="006737B5"/>
    <w:rsid w:val="00680723"/>
    <w:rsid w:val="00682447"/>
    <w:rsid w:val="00684E6D"/>
    <w:rsid w:val="00692895"/>
    <w:rsid w:val="006941E2"/>
    <w:rsid w:val="00694C4E"/>
    <w:rsid w:val="006A1673"/>
    <w:rsid w:val="006B028F"/>
    <w:rsid w:val="006B2232"/>
    <w:rsid w:val="006B284A"/>
    <w:rsid w:val="006B4F3F"/>
    <w:rsid w:val="006B606F"/>
    <w:rsid w:val="006B78B0"/>
    <w:rsid w:val="006C0E23"/>
    <w:rsid w:val="006C7B51"/>
    <w:rsid w:val="006D1792"/>
    <w:rsid w:val="006D43F2"/>
    <w:rsid w:val="006D4E4D"/>
    <w:rsid w:val="006D56C2"/>
    <w:rsid w:val="006D57FD"/>
    <w:rsid w:val="006E726E"/>
    <w:rsid w:val="006F0E12"/>
    <w:rsid w:val="006F4AC7"/>
    <w:rsid w:val="006F791E"/>
    <w:rsid w:val="007015F0"/>
    <w:rsid w:val="00702F7F"/>
    <w:rsid w:val="00704336"/>
    <w:rsid w:val="00710EDC"/>
    <w:rsid w:val="00712490"/>
    <w:rsid w:val="00723DC7"/>
    <w:rsid w:val="00732C1B"/>
    <w:rsid w:val="00733E55"/>
    <w:rsid w:val="00737377"/>
    <w:rsid w:val="00737AE7"/>
    <w:rsid w:val="00744807"/>
    <w:rsid w:val="00751323"/>
    <w:rsid w:val="007537CF"/>
    <w:rsid w:val="007554CD"/>
    <w:rsid w:val="00763008"/>
    <w:rsid w:val="00766BCA"/>
    <w:rsid w:val="00783B06"/>
    <w:rsid w:val="00785BC1"/>
    <w:rsid w:val="007916AE"/>
    <w:rsid w:val="007B4728"/>
    <w:rsid w:val="007C32F3"/>
    <w:rsid w:val="007C3396"/>
    <w:rsid w:val="007C4E93"/>
    <w:rsid w:val="007C4F07"/>
    <w:rsid w:val="007C58F3"/>
    <w:rsid w:val="007D1461"/>
    <w:rsid w:val="007D66BD"/>
    <w:rsid w:val="007E6974"/>
    <w:rsid w:val="007E69B8"/>
    <w:rsid w:val="007F0DDF"/>
    <w:rsid w:val="007F3F4C"/>
    <w:rsid w:val="00801597"/>
    <w:rsid w:val="00807ACA"/>
    <w:rsid w:val="00807DAC"/>
    <w:rsid w:val="00821E97"/>
    <w:rsid w:val="00823391"/>
    <w:rsid w:val="0082578B"/>
    <w:rsid w:val="0083115E"/>
    <w:rsid w:val="00833EA7"/>
    <w:rsid w:val="008371CF"/>
    <w:rsid w:val="00845503"/>
    <w:rsid w:val="00850A77"/>
    <w:rsid w:val="008552B0"/>
    <w:rsid w:val="008809D7"/>
    <w:rsid w:val="008940FB"/>
    <w:rsid w:val="008A446E"/>
    <w:rsid w:val="008C5375"/>
    <w:rsid w:val="008C7A65"/>
    <w:rsid w:val="008E20E1"/>
    <w:rsid w:val="008E714F"/>
    <w:rsid w:val="008F3993"/>
    <w:rsid w:val="008F73AA"/>
    <w:rsid w:val="009030FF"/>
    <w:rsid w:val="00912949"/>
    <w:rsid w:val="009238BC"/>
    <w:rsid w:val="00942B8B"/>
    <w:rsid w:val="00950A84"/>
    <w:rsid w:val="00950F98"/>
    <w:rsid w:val="00961968"/>
    <w:rsid w:val="00965D88"/>
    <w:rsid w:val="009670F0"/>
    <w:rsid w:val="0096710B"/>
    <w:rsid w:val="0097273A"/>
    <w:rsid w:val="00976E44"/>
    <w:rsid w:val="00983813"/>
    <w:rsid w:val="00985EFC"/>
    <w:rsid w:val="00986A4E"/>
    <w:rsid w:val="0099692C"/>
    <w:rsid w:val="009A0B6F"/>
    <w:rsid w:val="009A306A"/>
    <w:rsid w:val="009B0489"/>
    <w:rsid w:val="009B2023"/>
    <w:rsid w:val="009B2773"/>
    <w:rsid w:val="009B319D"/>
    <w:rsid w:val="009B3FB3"/>
    <w:rsid w:val="009B47EF"/>
    <w:rsid w:val="009B5E0E"/>
    <w:rsid w:val="009C35C2"/>
    <w:rsid w:val="009C46BC"/>
    <w:rsid w:val="009C59F6"/>
    <w:rsid w:val="009D30DE"/>
    <w:rsid w:val="009D67B7"/>
    <w:rsid w:val="009F4D5B"/>
    <w:rsid w:val="009F4DC3"/>
    <w:rsid w:val="00A05DB5"/>
    <w:rsid w:val="00A061BF"/>
    <w:rsid w:val="00A13954"/>
    <w:rsid w:val="00A13EEF"/>
    <w:rsid w:val="00A14AEF"/>
    <w:rsid w:val="00A1638E"/>
    <w:rsid w:val="00A20247"/>
    <w:rsid w:val="00A52CFA"/>
    <w:rsid w:val="00A654B2"/>
    <w:rsid w:val="00A74C67"/>
    <w:rsid w:val="00A74DAB"/>
    <w:rsid w:val="00A756D9"/>
    <w:rsid w:val="00A83EFB"/>
    <w:rsid w:val="00A8415F"/>
    <w:rsid w:val="00A84577"/>
    <w:rsid w:val="00AC6CED"/>
    <w:rsid w:val="00AD5AE6"/>
    <w:rsid w:val="00AD63D3"/>
    <w:rsid w:val="00AF358A"/>
    <w:rsid w:val="00AF57AE"/>
    <w:rsid w:val="00B07D60"/>
    <w:rsid w:val="00B26723"/>
    <w:rsid w:val="00B27CAF"/>
    <w:rsid w:val="00B333BE"/>
    <w:rsid w:val="00B378CF"/>
    <w:rsid w:val="00B40E29"/>
    <w:rsid w:val="00B414CC"/>
    <w:rsid w:val="00B55F22"/>
    <w:rsid w:val="00B5788D"/>
    <w:rsid w:val="00B60931"/>
    <w:rsid w:val="00B64FA9"/>
    <w:rsid w:val="00B73B23"/>
    <w:rsid w:val="00B75C51"/>
    <w:rsid w:val="00B77444"/>
    <w:rsid w:val="00B81B13"/>
    <w:rsid w:val="00B91E21"/>
    <w:rsid w:val="00B9422D"/>
    <w:rsid w:val="00B95E1C"/>
    <w:rsid w:val="00BA2CE9"/>
    <w:rsid w:val="00BA65E8"/>
    <w:rsid w:val="00BB0941"/>
    <w:rsid w:val="00BB0BA9"/>
    <w:rsid w:val="00BC1BFC"/>
    <w:rsid w:val="00BC31EB"/>
    <w:rsid w:val="00BC5454"/>
    <w:rsid w:val="00BE2995"/>
    <w:rsid w:val="00BE4530"/>
    <w:rsid w:val="00BE7626"/>
    <w:rsid w:val="00BF710D"/>
    <w:rsid w:val="00C05A33"/>
    <w:rsid w:val="00C14364"/>
    <w:rsid w:val="00C15DE8"/>
    <w:rsid w:val="00C1608C"/>
    <w:rsid w:val="00C35081"/>
    <w:rsid w:val="00C43A6C"/>
    <w:rsid w:val="00C44127"/>
    <w:rsid w:val="00C44889"/>
    <w:rsid w:val="00C46872"/>
    <w:rsid w:val="00C46CA2"/>
    <w:rsid w:val="00C513C7"/>
    <w:rsid w:val="00C6636D"/>
    <w:rsid w:val="00C67B55"/>
    <w:rsid w:val="00C73256"/>
    <w:rsid w:val="00C73EF0"/>
    <w:rsid w:val="00C76A33"/>
    <w:rsid w:val="00C83E85"/>
    <w:rsid w:val="00C923FA"/>
    <w:rsid w:val="00CA1040"/>
    <w:rsid w:val="00CA318D"/>
    <w:rsid w:val="00CA5419"/>
    <w:rsid w:val="00CB4A25"/>
    <w:rsid w:val="00CB5274"/>
    <w:rsid w:val="00CB62C9"/>
    <w:rsid w:val="00CB65F7"/>
    <w:rsid w:val="00CC4C5C"/>
    <w:rsid w:val="00CD16A8"/>
    <w:rsid w:val="00CD53CE"/>
    <w:rsid w:val="00CD682F"/>
    <w:rsid w:val="00CD7371"/>
    <w:rsid w:val="00CD7BB4"/>
    <w:rsid w:val="00CE7D15"/>
    <w:rsid w:val="00D0048E"/>
    <w:rsid w:val="00D004DE"/>
    <w:rsid w:val="00D07FBC"/>
    <w:rsid w:val="00D1097C"/>
    <w:rsid w:val="00D26E7C"/>
    <w:rsid w:val="00D332BB"/>
    <w:rsid w:val="00D458D1"/>
    <w:rsid w:val="00D526CD"/>
    <w:rsid w:val="00D53856"/>
    <w:rsid w:val="00D5482A"/>
    <w:rsid w:val="00D573FC"/>
    <w:rsid w:val="00D639E1"/>
    <w:rsid w:val="00D6595A"/>
    <w:rsid w:val="00D66C10"/>
    <w:rsid w:val="00D73301"/>
    <w:rsid w:val="00D738E8"/>
    <w:rsid w:val="00D7635C"/>
    <w:rsid w:val="00D96324"/>
    <w:rsid w:val="00D96A92"/>
    <w:rsid w:val="00DA343E"/>
    <w:rsid w:val="00DB24D2"/>
    <w:rsid w:val="00DB3750"/>
    <w:rsid w:val="00DB3A76"/>
    <w:rsid w:val="00DB42AF"/>
    <w:rsid w:val="00DC284E"/>
    <w:rsid w:val="00DC56F1"/>
    <w:rsid w:val="00DE34A4"/>
    <w:rsid w:val="00DE5E1B"/>
    <w:rsid w:val="00DE6041"/>
    <w:rsid w:val="00DF5D61"/>
    <w:rsid w:val="00E058FB"/>
    <w:rsid w:val="00E06686"/>
    <w:rsid w:val="00E1421E"/>
    <w:rsid w:val="00E16844"/>
    <w:rsid w:val="00E16FA7"/>
    <w:rsid w:val="00E2443D"/>
    <w:rsid w:val="00E34D91"/>
    <w:rsid w:val="00E523FF"/>
    <w:rsid w:val="00E60777"/>
    <w:rsid w:val="00E65B1A"/>
    <w:rsid w:val="00E77929"/>
    <w:rsid w:val="00E83E10"/>
    <w:rsid w:val="00E9797E"/>
    <w:rsid w:val="00EA0F6B"/>
    <w:rsid w:val="00EB0FC7"/>
    <w:rsid w:val="00EC2850"/>
    <w:rsid w:val="00EE065B"/>
    <w:rsid w:val="00EE3B54"/>
    <w:rsid w:val="00EE6DE5"/>
    <w:rsid w:val="00F0294B"/>
    <w:rsid w:val="00F05200"/>
    <w:rsid w:val="00F063D9"/>
    <w:rsid w:val="00F2158C"/>
    <w:rsid w:val="00F234AF"/>
    <w:rsid w:val="00F24FDF"/>
    <w:rsid w:val="00F2651B"/>
    <w:rsid w:val="00F44749"/>
    <w:rsid w:val="00F44A11"/>
    <w:rsid w:val="00F550A1"/>
    <w:rsid w:val="00F56AC8"/>
    <w:rsid w:val="00F57F90"/>
    <w:rsid w:val="00F633A1"/>
    <w:rsid w:val="00F63B4E"/>
    <w:rsid w:val="00F7014D"/>
    <w:rsid w:val="00F70A85"/>
    <w:rsid w:val="00F86CAA"/>
    <w:rsid w:val="00F86E38"/>
    <w:rsid w:val="00F95F7F"/>
    <w:rsid w:val="00F97408"/>
    <w:rsid w:val="00F97F61"/>
    <w:rsid w:val="00FA1613"/>
    <w:rsid w:val="00FA2B72"/>
    <w:rsid w:val="00FA46C4"/>
    <w:rsid w:val="00FB1FCC"/>
    <w:rsid w:val="00FC6E07"/>
    <w:rsid w:val="00FC7552"/>
    <w:rsid w:val="00FD52DE"/>
    <w:rsid w:val="00FE2DC3"/>
    <w:rsid w:val="00FE6EC4"/>
    <w:rsid w:val="00FE7FEA"/>
    <w:rsid w:val="00FF04E6"/>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Title" w:locked="1"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lock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048A3"/>
    <w:pPr>
      <w:spacing w:line="360" w:lineRule="auto"/>
      <w:jc w:val="both"/>
    </w:pPr>
    <w:rPr>
      <w:rFonts w:ascii="Arial" w:hAnsi="Arial"/>
      <w:color w:val="00000A"/>
      <w:sz w:val="22"/>
      <w:szCs w:val="24"/>
    </w:rPr>
  </w:style>
  <w:style w:type="paragraph" w:styleId="Titre1">
    <w:name w:val="heading 1"/>
    <w:basedOn w:val="Normal"/>
    <w:next w:val="Normal"/>
    <w:link w:val="Titre1Car"/>
    <w:autoRedefine/>
    <w:qFormat/>
    <w:locked/>
    <w:rsid w:val="00C26FAF"/>
    <w:pPr>
      <w:keepNext/>
      <w:widowControl w:val="0"/>
      <w:jc w:val="center"/>
      <w:outlineLvl w:val="0"/>
    </w:pPr>
    <w:rPr>
      <w:b/>
      <w:bCs/>
      <w:iCs/>
      <w:sz w:val="44"/>
      <w:szCs w:val="44"/>
    </w:rPr>
  </w:style>
  <w:style w:type="paragraph" w:styleId="Titre2">
    <w:name w:val="heading 2"/>
    <w:basedOn w:val="Normal"/>
    <w:next w:val="Normal"/>
    <w:link w:val="Titre2Car"/>
    <w:unhideWhenUsed/>
    <w:qFormat/>
    <w:locked/>
    <w:rsid w:val="0052341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itre3">
    <w:name w:val="heading 3"/>
    <w:basedOn w:val="Normal"/>
    <w:next w:val="Normal"/>
    <w:link w:val="Titre3Car"/>
    <w:autoRedefine/>
    <w:qFormat/>
    <w:locked/>
    <w:rsid w:val="00C26FAF"/>
    <w:pPr>
      <w:keepNext/>
      <w:widowControl w:val="0"/>
      <w:tabs>
        <w:tab w:val="left" w:pos="8051"/>
      </w:tabs>
      <w:ind w:right="-142"/>
      <w:jc w:val="center"/>
      <w:outlineLvl w:val="2"/>
    </w:pPr>
    <w:rPr>
      <w:b/>
      <w:bCs/>
      <w:sz w:val="26"/>
      <w:szCs w:val="26"/>
    </w:rPr>
  </w:style>
  <w:style w:type="paragraph" w:styleId="Titre4">
    <w:name w:val="heading 4"/>
    <w:basedOn w:val="Normal"/>
    <w:next w:val="Normal"/>
    <w:link w:val="Titre4Car"/>
    <w:qFormat/>
    <w:locked/>
    <w:rsid w:val="00032099"/>
    <w:pPr>
      <w:keepNext/>
      <w:tabs>
        <w:tab w:val="num" w:pos="0"/>
      </w:tabs>
      <w:suppressAutoHyphens/>
      <w:spacing w:before="240" w:after="60"/>
      <w:ind w:left="864" w:hanging="864"/>
      <w:outlineLvl w:val="3"/>
    </w:pPr>
    <w:rPr>
      <w:rFonts w:ascii="Times New Roman" w:hAnsi="Times New Roman"/>
      <w:b/>
      <w:bCs/>
      <w:color w:val="auto"/>
      <w:sz w:val="28"/>
      <w:szCs w:val="28"/>
      <w:lang w:eastAsia="zh-CN"/>
    </w:rPr>
  </w:style>
  <w:style w:type="paragraph" w:styleId="Titre5">
    <w:name w:val="heading 5"/>
    <w:basedOn w:val="Normal"/>
    <w:next w:val="Normal"/>
    <w:link w:val="Titre5Car"/>
    <w:qFormat/>
    <w:locked/>
    <w:rsid w:val="00032099"/>
    <w:pPr>
      <w:keepNext/>
      <w:tabs>
        <w:tab w:val="num" w:pos="0"/>
      </w:tabs>
      <w:suppressAutoHyphens/>
      <w:spacing w:before="120" w:after="120"/>
      <w:ind w:left="1008" w:hanging="1008"/>
      <w:outlineLvl w:val="4"/>
    </w:pPr>
    <w:rPr>
      <w:rFonts w:ascii="Times New Roman" w:hAnsi="Times New Roman"/>
      <w:b/>
      <w:bCs/>
      <w:color w:val="auto"/>
      <w:sz w:val="28"/>
      <w:lang w:eastAsia="zh-CN"/>
    </w:rPr>
  </w:style>
  <w:style w:type="paragraph" w:styleId="Titre6">
    <w:name w:val="heading 6"/>
    <w:basedOn w:val="Normal"/>
    <w:next w:val="Normal"/>
    <w:link w:val="Titre6Car"/>
    <w:autoRedefine/>
    <w:qFormat/>
    <w:locked/>
    <w:rsid w:val="00C26FAF"/>
    <w:pPr>
      <w:keepNext/>
      <w:jc w:val="center"/>
      <w:outlineLvl w:val="5"/>
    </w:pPr>
    <w:rPr>
      <w:b/>
      <w:bCs/>
      <w:sz w:val="32"/>
      <w:szCs w:val="32"/>
    </w:rPr>
  </w:style>
  <w:style w:type="paragraph" w:styleId="Titre7">
    <w:name w:val="heading 7"/>
    <w:basedOn w:val="Normal"/>
    <w:next w:val="Normal"/>
    <w:link w:val="Titre7Car"/>
    <w:autoRedefine/>
    <w:qFormat/>
    <w:locked/>
    <w:rsid w:val="00C26FAF"/>
    <w:pPr>
      <w:suppressAutoHyphens/>
      <w:spacing w:before="240"/>
      <w:outlineLvl w:val="6"/>
    </w:pPr>
    <w:rPr>
      <w:rFonts w:cs="Arial"/>
      <w:b/>
      <w:szCs w:val="22"/>
    </w:rPr>
  </w:style>
  <w:style w:type="paragraph" w:styleId="Titre8">
    <w:name w:val="heading 8"/>
    <w:basedOn w:val="Normal"/>
    <w:next w:val="Normal"/>
    <w:link w:val="Titre8Car"/>
    <w:unhideWhenUsed/>
    <w:qFormat/>
    <w:locked/>
    <w:rsid w:val="00D0048E"/>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Numrodepage">
    <w:name w:val="page number"/>
    <w:qFormat/>
    <w:rsid w:val="000F7A97"/>
    <w:rPr>
      <w:rFonts w:cs="Times New Roman"/>
    </w:rPr>
  </w:style>
  <w:style w:type="character" w:customStyle="1" w:styleId="LienInternet">
    <w:name w:val="Lien Internet"/>
    <w:rsid w:val="00C677E3"/>
    <w:rPr>
      <w:color w:val="0000FF"/>
      <w:u w:val="single"/>
    </w:rPr>
  </w:style>
  <w:style w:type="character" w:customStyle="1" w:styleId="En-tteCar">
    <w:name w:val="En-tête Car"/>
    <w:aliases w:val=" Car Car"/>
    <w:qFormat/>
    <w:locked/>
    <w:rsid w:val="006B45D2"/>
    <w:rPr>
      <w:sz w:val="24"/>
    </w:rPr>
  </w:style>
  <w:style w:type="character" w:customStyle="1" w:styleId="jqtooltip">
    <w:name w:val="jq_tooltip"/>
    <w:qFormat/>
    <w:rsid w:val="00CD3292"/>
  </w:style>
  <w:style w:type="character" w:customStyle="1" w:styleId="TextedebullesCar">
    <w:name w:val="Texte de bulles Car"/>
    <w:link w:val="Textedebulles"/>
    <w:qFormat/>
    <w:locked/>
    <w:rsid w:val="00AC2E01"/>
    <w:rPr>
      <w:rFonts w:ascii="Tahoma" w:hAnsi="Tahoma" w:cs="Tahoma"/>
      <w:sz w:val="16"/>
      <w:szCs w:val="16"/>
    </w:rPr>
  </w:style>
  <w:style w:type="character" w:customStyle="1" w:styleId="Titre1Car">
    <w:name w:val="Titre 1 Car"/>
    <w:basedOn w:val="Policepardfaut"/>
    <w:link w:val="Titre1"/>
    <w:qFormat/>
    <w:rsid w:val="00C26FAF"/>
    <w:rPr>
      <w:b/>
      <w:bCs/>
      <w:iCs/>
      <w:sz w:val="44"/>
      <w:szCs w:val="44"/>
    </w:rPr>
  </w:style>
  <w:style w:type="character" w:customStyle="1" w:styleId="Titre3Car">
    <w:name w:val="Titre 3 Car"/>
    <w:basedOn w:val="Policepardfaut"/>
    <w:link w:val="Titre3"/>
    <w:qFormat/>
    <w:rsid w:val="00C26FAF"/>
    <w:rPr>
      <w:b/>
      <w:bCs/>
      <w:sz w:val="26"/>
      <w:szCs w:val="26"/>
    </w:rPr>
  </w:style>
  <w:style w:type="character" w:customStyle="1" w:styleId="Titre6Car">
    <w:name w:val="Titre 6 Car"/>
    <w:basedOn w:val="Policepardfaut"/>
    <w:link w:val="Titre6"/>
    <w:qFormat/>
    <w:rsid w:val="00C26FAF"/>
    <w:rPr>
      <w:b/>
      <w:bCs/>
      <w:sz w:val="32"/>
      <w:szCs w:val="32"/>
    </w:rPr>
  </w:style>
  <w:style w:type="character" w:customStyle="1" w:styleId="Titre7Car">
    <w:name w:val="Titre 7 Car"/>
    <w:basedOn w:val="Policepardfaut"/>
    <w:link w:val="Titre7"/>
    <w:qFormat/>
    <w:rsid w:val="00C26FAF"/>
    <w:rPr>
      <w:rFonts w:ascii="Arial" w:hAnsi="Arial" w:cs="Arial"/>
      <w:b/>
      <w:sz w:val="22"/>
      <w:szCs w:val="22"/>
    </w:rPr>
  </w:style>
  <w:style w:type="character" w:customStyle="1" w:styleId="PieddepageCar">
    <w:name w:val="Pied de page Car"/>
    <w:link w:val="Pieddepage"/>
    <w:qFormat/>
    <w:locked/>
    <w:rsid w:val="001E34DD"/>
    <w:rPr>
      <w:sz w:val="24"/>
      <w:szCs w:val="24"/>
    </w:rPr>
  </w:style>
  <w:style w:type="character" w:customStyle="1" w:styleId="NotedebasdepageCar">
    <w:name w:val="Note de bas de page Car"/>
    <w:basedOn w:val="Policepardfaut"/>
    <w:link w:val="Notedebasdepage"/>
    <w:uiPriority w:val="99"/>
    <w:qFormat/>
    <w:rsid w:val="00216301"/>
    <w:rPr>
      <w:rFonts w:ascii="Arial" w:eastAsiaTheme="minorHAnsi" w:hAnsi="Arial" w:cstheme="minorBidi"/>
      <w:sz w:val="22"/>
      <w:szCs w:val="24"/>
      <w:lang w:eastAsia="en-US"/>
    </w:rPr>
  </w:style>
  <w:style w:type="character" w:styleId="Appelnotedebasdep">
    <w:name w:val="footnote reference"/>
    <w:basedOn w:val="Policepardfaut"/>
    <w:uiPriority w:val="99"/>
    <w:unhideWhenUsed/>
    <w:qFormat/>
    <w:rsid w:val="00216301"/>
    <w:rPr>
      <w:vertAlign w:val="superscript"/>
    </w:rPr>
  </w:style>
  <w:style w:type="character" w:customStyle="1" w:styleId="TitreCar">
    <w:name w:val="Titre Car"/>
    <w:basedOn w:val="Policepardfaut"/>
    <w:link w:val="Titre"/>
    <w:uiPriority w:val="10"/>
    <w:qFormat/>
    <w:rsid w:val="00216301"/>
    <w:rPr>
      <w:rFonts w:ascii="Arial" w:eastAsiaTheme="majorEastAsia" w:hAnsi="Arial" w:cstheme="majorBidi"/>
      <w:b/>
      <w:spacing w:val="-10"/>
      <w:sz w:val="44"/>
      <w:szCs w:val="56"/>
      <w:lang w:eastAsia="en-US"/>
    </w:rPr>
  </w:style>
  <w:style w:type="character" w:customStyle="1" w:styleId="Titre2Car">
    <w:name w:val="Titre 2 Car"/>
    <w:basedOn w:val="Policepardfaut"/>
    <w:link w:val="Titre2"/>
    <w:semiHidden/>
    <w:qFormat/>
    <w:rsid w:val="0052341A"/>
    <w:rPr>
      <w:rFonts w:asciiTheme="majorHAnsi" w:eastAsiaTheme="majorEastAsia" w:hAnsiTheme="majorHAnsi" w:cstheme="majorBidi"/>
      <w:color w:val="365F91" w:themeColor="accent1" w:themeShade="BF"/>
      <w:sz w:val="26"/>
      <w:szCs w:val="26"/>
    </w:rPr>
  </w:style>
  <w:style w:type="character" w:customStyle="1" w:styleId="ListLabel1">
    <w:name w:val="ListLabel 1"/>
    <w:qFormat/>
    <w:rsid w:val="001F01B9"/>
    <w:rPr>
      <w:rFonts w:cs="Times New Roman"/>
    </w:rPr>
  </w:style>
  <w:style w:type="character" w:customStyle="1" w:styleId="ListLabel2">
    <w:name w:val="ListLabel 2"/>
    <w:qFormat/>
    <w:rsid w:val="001F01B9"/>
    <w:rPr>
      <w:rFonts w:cs="Times New Roman"/>
    </w:rPr>
  </w:style>
  <w:style w:type="character" w:customStyle="1" w:styleId="ListLabel3">
    <w:name w:val="ListLabel 3"/>
    <w:qFormat/>
    <w:rsid w:val="001F01B9"/>
    <w:rPr>
      <w:rFonts w:cs="Times New Roman"/>
    </w:rPr>
  </w:style>
  <w:style w:type="character" w:customStyle="1" w:styleId="ListLabel4">
    <w:name w:val="ListLabel 4"/>
    <w:qFormat/>
    <w:rsid w:val="001F01B9"/>
    <w:rPr>
      <w:rFonts w:cs="Times New Roman"/>
    </w:rPr>
  </w:style>
  <w:style w:type="character" w:customStyle="1" w:styleId="ListLabel5">
    <w:name w:val="ListLabel 5"/>
    <w:qFormat/>
    <w:rsid w:val="001F01B9"/>
    <w:rPr>
      <w:rFonts w:cs="Times New Roman"/>
    </w:rPr>
  </w:style>
  <w:style w:type="character" w:customStyle="1" w:styleId="ListLabel6">
    <w:name w:val="ListLabel 6"/>
    <w:qFormat/>
    <w:rsid w:val="001F01B9"/>
    <w:rPr>
      <w:rFonts w:cs="Times New Roman"/>
    </w:rPr>
  </w:style>
  <w:style w:type="character" w:customStyle="1" w:styleId="ListLabel7">
    <w:name w:val="ListLabel 7"/>
    <w:qFormat/>
    <w:rsid w:val="001F01B9"/>
    <w:rPr>
      <w:rFonts w:cs="Times New Roman"/>
    </w:rPr>
  </w:style>
  <w:style w:type="character" w:customStyle="1" w:styleId="ListLabel8">
    <w:name w:val="ListLabel 8"/>
    <w:qFormat/>
    <w:rsid w:val="001F01B9"/>
    <w:rPr>
      <w:rFonts w:cs="Times New Roman"/>
    </w:rPr>
  </w:style>
  <w:style w:type="character" w:customStyle="1" w:styleId="ListLabel9">
    <w:name w:val="ListLabel 9"/>
    <w:qFormat/>
    <w:rsid w:val="001F01B9"/>
    <w:rPr>
      <w:rFonts w:cs="Times New Roman"/>
    </w:rPr>
  </w:style>
  <w:style w:type="character" w:customStyle="1" w:styleId="ListLabel10">
    <w:name w:val="ListLabel 10"/>
    <w:qFormat/>
    <w:rsid w:val="001F01B9"/>
    <w:rPr>
      <w:rFonts w:cs="Times New Roman"/>
    </w:rPr>
  </w:style>
  <w:style w:type="character" w:customStyle="1" w:styleId="ListLabel11">
    <w:name w:val="ListLabel 11"/>
    <w:qFormat/>
    <w:rsid w:val="001F01B9"/>
    <w:rPr>
      <w:rFonts w:cs="Times New Roman"/>
    </w:rPr>
  </w:style>
  <w:style w:type="character" w:customStyle="1" w:styleId="ListLabel12">
    <w:name w:val="ListLabel 12"/>
    <w:qFormat/>
    <w:rsid w:val="001F01B9"/>
    <w:rPr>
      <w:rFonts w:cs="Times New Roman"/>
    </w:rPr>
  </w:style>
  <w:style w:type="character" w:customStyle="1" w:styleId="ListLabel13">
    <w:name w:val="ListLabel 13"/>
    <w:qFormat/>
    <w:rsid w:val="001F01B9"/>
    <w:rPr>
      <w:rFonts w:cs="Times New Roman"/>
    </w:rPr>
  </w:style>
  <w:style w:type="character" w:customStyle="1" w:styleId="ListLabel14">
    <w:name w:val="ListLabel 14"/>
    <w:qFormat/>
    <w:rsid w:val="001F01B9"/>
    <w:rPr>
      <w:rFonts w:cs="Times New Roman"/>
    </w:rPr>
  </w:style>
  <w:style w:type="character" w:customStyle="1" w:styleId="ListLabel15">
    <w:name w:val="ListLabel 15"/>
    <w:qFormat/>
    <w:rsid w:val="001F01B9"/>
    <w:rPr>
      <w:rFonts w:cs="Times New Roman"/>
    </w:rPr>
  </w:style>
  <w:style w:type="character" w:customStyle="1" w:styleId="ListLabel16">
    <w:name w:val="ListLabel 16"/>
    <w:qFormat/>
    <w:rsid w:val="001F01B9"/>
    <w:rPr>
      <w:rFonts w:cs="Times New Roman"/>
    </w:rPr>
  </w:style>
  <w:style w:type="character" w:customStyle="1" w:styleId="ListLabel17">
    <w:name w:val="ListLabel 17"/>
    <w:qFormat/>
    <w:rsid w:val="001F01B9"/>
    <w:rPr>
      <w:rFonts w:cs="Times New Roman"/>
    </w:rPr>
  </w:style>
  <w:style w:type="character" w:customStyle="1" w:styleId="ListLabel18">
    <w:name w:val="ListLabel 18"/>
    <w:qFormat/>
    <w:rsid w:val="001F01B9"/>
    <w:rPr>
      <w:rFonts w:cs="Times New Roman"/>
    </w:rPr>
  </w:style>
  <w:style w:type="character" w:customStyle="1" w:styleId="ListLabel19">
    <w:name w:val="ListLabel 19"/>
    <w:qFormat/>
    <w:rsid w:val="001F01B9"/>
    <w:rPr>
      <w:rFonts w:cs="Times New Roman"/>
    </w:rPr>
  </w:style>
  <w:style w:type="character" w:customStyle="1" w:styleId="ListLabel20">
    <w:name w:val="ListLabel 20"/>
    <w:qFormat/>
    <w:rsid w:val="001F01B9"/>
    <w:rPr>
      <w:rFonts w:cs="Times New Roman"/>
    </w:rPr>
  </w:style>
  <w:style w:type="character" w:customStyle="1" w:styleId="ListLabel21">
    <w:name w:val="ListLabel 21"/>
    <w:qFormat/>
    <w:rsid w:val="001F01B9"/>
    <w:rPr>
      <w:rFonts w:cs="Times New Roman"/>
    </w:rPr>
  </w:style>
  <w:style w:type="character" w:customStyle="1" w:styleId="ListLabel22">
    <w:name w:val="ListLabel 22"/>
    <w:qFormat/>
    <w:rsid w:val="001F01B9"/>
    <w:rPr>
      <w:rFonts w:cs="Times New Roman"/>
    </w:rPr>
  </w:style>
  <w:style w:type="character" w:customStyle="1" w:styleId="ListLabel23">
    <w:name w:val="ListLabel 23"/>
    <w:qFormat/>
    <w:rsid w:val="001F01B9"/>
    <w:rPr>
      <w:rFonts w:cs="Times New Roman"/>
    </w:rPr>
  </w:style>
  <w:style w:type="character" w:customStyle="1" w:styleId="ListLabel24">
    <w:name w:val="ListLabel 24"/>
    <w:qFormat/>
    <w:rsid w:val="001F01B9"/>
    <w:rPr>
      <w:rFonts w:cs="Times New Roman"/>
    </w:rPr>
  </w:style>
  <w:style w:type="character" w:customStyle="1" w:styleId="ListLabel25">
    <w:name w:val="ListLabel 25"/>
    <w:qFormat/>
    <w:rsid w:val="001F01B9"/>
    <w:rPr>
      <w:rFonts w:cs="Times New Roman"/>
    </w:rPr>
  </w:style>
  <w:style w:type="character" w:customStyle="1" w:styleId="ListLabel26">
    <w:name w:val="ListLabel 26"/>
    <w:qFormat/>
    <w:rsid w:val="001F01B9"/>
    <w:rPr>
      <w:rFonts w:cs="Times New Roman"/>
    </w:rPr>
  </w:style>
  <w:style w:type="character" w:customStyle="1" w:styleId="ListLabel27">
    <w:name w:val="ListLabel 27"/>
    <w:qFormat/>
    <w:rsid w:val="001F01B9"/>
    <w:rPr>
      <w:rFonts w:cs="Times New Roman"/>
    </w:rPr>
  </w:style>
  <w:style w:type="character" w:customStyle="1" w:styleId="ListLabel28">
    <w:name w:val="ListLabel 28"/>
    <w:qFormat/>
    <w:rsid w:val="001F01B9"/>
    <w:rPr>
      <w:rFonts w:eastAsia="SimSun"/>
    </w:rPr>
  </w:style>
  <w:style w:type="character" w:customStyle="1" w:styleId="ListLabel29">
    <w:name w:val="ListLabel 29"/>
    <w:qFormat/>
    <w:rsid w:val="001F01B9"/>
    <w:rPr>
      <w:sz w:val="20"/>
    </w:rPr>
  </w:style>
  <w:style w:type="character" w:customStyle="1" w:styleId="ListLabel30">
    <w:name w:val="ListLabel 30"/>
    <w:qFormat/>
    <w:rsid w:val="001F01B9"/>
    <w:rPr>
      <w:rFonts w:eastAsia="SimSun"/>
    </w:rPr>
  </w:style>
  <w:style w:type="character" w:customStyle="1" w:styleId="ListLabel31">
    <w:name w:val="ListLabel 31"/>
    <w:qFormat/>
    <w:rsid w:val="001F01B9"/>
    <w:rPr>
      <w:sz w:val="20"/>
    </w:rPr>
  </w:style>
  <w:style w:type="character" w:customStyle="1" w:styleId="ListLabel32">
    <w:name w:val="ListLabel 32"/>
    <w:qFormat/>
    <w:rsid w:val="001F01B9"/>
    <w:rPr>
      <w:sz w:val="20"/>
    </w:rPr>
  </w:style>
  <w:style w:type="character" w:customStyle="1" w:styleId="ListLabel33">
    <w:name w:val="ListLabel 33"/>
    <w:qFormat/>
    <w:rsid w:val="001F01B9"/>
    <w:rPr>
      <w:sz w:val="20"/>
    </w:rPr>
  </w:style>
  <w:style w:type="character" w:customStyle="1" w:styleId="ListLabel34">
    <w:name w:val="ListLabel 34"/>
    <w:qFormat/>
    <w:rsid w:val="001F01B9"/>
    <w:rPr>
      <w:sz w:val="20"/>
    </w:rPr>
  </w:style>
  <w:style w:type="character" w:customStyle="1" w:styleId="ListLabel35">
    <w:name w:val="ListLabel 35"/>
    <w:qFormat/>
    <w:rsid w:val="001F01B9"/>
    <w:rPr>
      <w:sz w:val="20"/>
    </w:rPr>
  </w:style>
  <w:style w:type="character" w:customStyle="1" w:styleId="ListLabel36">
    <w:name w:val="ListLabel 36"/>
    <w:qFormat/>
    <w:rsid w:val="001F01B9"/>
    <w:rPr>
      <w:sz w:val="20"/>
    </w:rPr>
  </w:style>
  <w:style w:type="character" w:customStyle="1" w:styleId="ListLabel37">
    <w:name w:val="ListLabel 37"/>
    <w:qFormat/>
    <w:rsid w:val="001F01B9"/>
    <w:rPr>
      <w:sz w:val="20"/>
    </w:rPr>
  </w:style>
  <w:style w:type="character" w:customStyle="1" w:styleId="ListLabel38">
    <w:name w:val="ListLabel 38"/>
    <w:qFormat/>
    <w:rsid w:val="001F01B9"/>
    <w:rPr>
      <w:sz w:val="20"/>
    </w:rPr>
  </w:style>
  <w:style w:type="character" w:customStyle="1" w:styleId="ListLabel39">
    <w:name w:val="ListLabel 39"/>
    <w:qFormat/>
    <w:rsid w:val="001F01B9"/>
    <w:rPr>
      <w:sz w:val="20"/>
    </w:rPr>
  </w:style>
  <w:style w:type="character" w:customStyle="1" w:styleId="ListLabel40">
    <w:name w:val="ListLabel 40"/>
    <w:qFormat/>
    <w:rsid w:val="001F01B9"/>
    <w:rPr>
      <w:sz w:val="20"/>
    </w:rPr>
  </w:style>
  <w:style w:type="character" w:customStyle="1" w:styleId="ListLabel41">
    <w:name w:val="ListLabel 41"/>
    <w:qFormat/>
    <w:rsid w:val="001F01B9"/>
    <w:rPr>
      <w:sz w:val="20"/>
    </w:rPr>
  </w:style>
  <w:style w:type="character" w:customStyle="1" w:styleId="ListLabel42">
    <w:name w:val="ListLabel 42"/>
    <w:qFormat/>
    <w:rsid w:val="001F01B9"/>
    <w:rPr>
      <w:sz w:val="20"/>
    </w:rPr>
  </w:style>
  <w:style w:type="character" w:customStyle="1" w:styleId="ListLabel43">
    <w:name w:val="ListLabel 43"/>
    <w:qFormat/>
    <w:rsid w:val="001F01B9"/>
    <w:rPr>
      <w:sz w:val="20"/>
    </w:rPr>
  </w:style>
  <w:style w:type="character" w:customStyle="1" w:styleId="ListLabel44">
    <w:name w:val="ListLabel 44"/>
    <w:qFormat/>
    <w:rsid w:val="001F01B9"/>
    <w:rPr>
      <w:sz w:val="20"/>
    </w:rPr>
  </w:style>
  <w:style w:type="character" w:customStyle="1" w:styleId="ListLabel45">
    <w:name w:val="ListLabel 45"/>
    <w:qFormat/>
    <w:rsid w:val="001F01B9"/>
    <w:rPr>
      <w:sz w:val="20"/>
    </w:rPr>
  </w:style>
  <w:style w:type="character" w:customStyle="1" w:styleId="ListLabel46">
    <w:name w:val="ListLabel 46"/>
    <w:qFormat/>
    <w:rsid w:val="001F01B9"/>
    <w:rPr>
      <w:sz w:val="20"/>
    </w:rPr>
  </w:style>
  <w:style w:type="character" w:customStyle="1" w:styleId="ListLabel47">
    <w:name w:val="ListLabel 47"/>
    <w:qFormat/>
    <w:rsid w:val="001F01B9"/>
    <w:rPr>
      <w:rFonts w:cs="Times New Roman"/>
    </w:rPr>
  </w:style>
  <w:style w:type="character" w:customStyle="1" w:styleId="ListLabel48">
    <w:name w:val="ListLabel 48"/>
    <w:qFormat/>
    <w:rsid w:val="001F01B9"/>
    <w:rPr>
      <w:rFonts w:cs="Times New Roman"/>
    </w:rPr>
  </w:style>
  <w:style w:type="character" w:customStyle="1" w:styleId="ListLabel49">
    <w:name w:val="ListLabel 49"/>
    <w:qFormat/>
    <w:rsid w:val="001F01B9"/>
    <w:rPr>
      <w:rFonts w:cs="Times New Roman"/>
    </w:rPr>
  </w:style>
  <w:style w:type="character" w:customStyle="1" w:styleId="ListLabel50">
    <w:name w:val="ListLabel 50"/>
    <w:qFormat/>
    <w:rsid w:val="001F01B9"/>
    <w:rPr>
      <w:rFonts w:cs="Times New Roman"/>
    </w:rPr>
  </w:style>
  <w:style w:type="character" w:customStyle="1" w:styleId="ListLabel51">
    <w:name w:val="ListLabel 51"/>
    <w:qFormat/>
    <w:rsid w:val="001F01B9"/>
    <w:rPr>
      <w:rFonts w:cs="Times New Roman"/>
    </w:rPr>
  </w:style>
  <w:style w:type="character" w:customStyle="1" w:styleId="ListLabel52">
    <w:name w:val="ListLabel 52"/>
    <w:qFormat/>
    <w:rsid w:val="001F01B9"/>
    <w:rPr>
      <w:rFonts w:cs="Times New Roman"/>
    </w:rPr>
  </w:style>
  <w:style w:type="character" w:customStyle="1" w:styleId="ListLabel53">
    <w:name w:val="ListLabel 53"/>
    <w:qFormat/>
    <w:rsid w:val="001F01B9"/>
    <w:rPr>
      <w:rFonts w:cs="Times New Roman"/>
    </w:rPr>
  </w:style>
  <w:style w:type="character" w:customStyle="1" w:styleId="ListLabel54">
    <w:name w:val="ListLabel 54"/>
    <w:qFormat/>
    <w:rsid w:val="001F01B9"/>
    <w:rPr>
      <w:rFonts w:cs="Times New Roman"/>
    </w:rPr>
  </w:style>
  <w:style w:type="character" w:customStyle="1" w:styleId="ListLabel55">
    <w:name w:val="ListLabel 55"/>
    <w:qFormat/>
    <w:rsid w:val="001F01B9"/>
    <w:rPr>
      <w:rFonts w:cs="Times New Roman"/>
    </w:rPr>
  </w:style>
  <w:style w:type="character" w:customStyle="1" w:styleId="Caractresdenotedebasdepage">
    <w:name w:val="Caractères de note de bas de page"/>
    <w:qFormat/>
    <w:rsid w:val="001F01B9"/>
  </w:style>
  <w:style w:type="character" w:customStyle="1" w:styleId="Ancredenotedebasdepage">
    <w:name w:val="Ancre de note de bas de page"/>
    <w:rsid w:val="001F01B9"/>
    <w:rPr>
      <w:vertAlign w:val="superscript"/>
    </w:rPr>
  </w:style>
  <w:style w:type="character" w:customStyle="1" w:styleId="Ancredenotedefin">
    <w:name w:val="Ancre de note de fin"/>
    <w:rsid w:val="001F01B9"/>
    <w:rPr>
      <w:vertAlign w:val="superscript"/>
    </w:rPr>
  </w:style>
  <w:style w:type="character" w:customStyle="1" w:styleId="Caractresdenotedefin">
    <w:name w:val="Caractères de note de fin"/>
    <w:qFormat/>
    <w:rsid w:val="001F01B9"/>
  </w:style>
  <w:style w:type="paragraph" w:styleId="Titre">
    <w:name w:val="Title"/>
    <w:basedOn w:val="Normal"/>
    <w:next w:val="Corpsdetexte"/>
    <w:link w:val="TitreCar"/>
    <w:uiPriority w:val="10"/>
    <w:qFormat/>
    <w:locked/>
    <w:rsid w:val="00216301"/>
    <w:pPr>
      <w:contextualSpacing/>
      <w:jc w:val="center"/>
    </w:pPr>
    <w:rPr>
      <w:rFonts w:eastAsiaTheme="majorEastAsia" w:cstheme="majorBidi"/>
      <w:b/>
      <w:spacing w:val="-10"/>
      <w:sz w:val="44"/>
      <w:szCs w:val="56"/>
      <w:lang w:eastAsia="en-US"/>
    </w:rPr>
  </w:style>
  <w:style w:type="paragraph" w:styleId="Corpsdetexte">
    <w:name w:val="Body Text"/>
    <w:basedOn w:val="Normal"/>
    <w:rsid w:val="001F01B9"/>
    <w:pPr>
      <w:spacing w:after="140" w:line="288" w:lineRule="auto"/>
    </w:pPr>
  </w:style>
  <w:style w:type="paragraph" w:styleId="Liste">
    <w:name w:val="List"/>
    <w:basedOn w:val="Corpsdetexte"/>
    <w:rsid w:val="001F01B9"/>
    <w:rPr>
      <w:rFonts w:cs="Mangal"/>
    </w:rPr>
  </w:style>
  <w:style w:type="paragraph" w:styleId="Lgende">
    <w:name w:val="caption"/>
    <w:basedOn w:val="Normal"/>
    <w:qFormat/>
    <w:rsid w:val="001F01B9"/>
    <w:pPr>
      <w:suppressLineNumbers/>
      <w:spacing w:before="120" w:after="120"/>
    </w:pPr>
    <w:rPr>
      <w:rFonts w:cs="Mangal"/>
      <w:i/>
      <w:iCs/>
      <w:sz w:val="24"/>
    </w:rPr>
  </w:style>
  <w:style w:type="paragraph" w:customStyle="1" w:styleId="Index">
    <w:name w:val="Index"/>
    <w:basedOn w:val="Normal"/>
    <w:qFormat/>
    <w:rsid w:val="001F01B9"/>
    <w:pPr>
      <w:suppressLineNumbers/>
    </w:pPr>
    <w:rPr>
      <w:rFonts w:cs="Mangal"/>
    </w:rPr>
  </w:style>
  <w:style w:type="paragraph" w:customStyle="1" w:styleId="Contenudetableau">
    <w:name w:val="Contenu de tableau"/>
    <w:basedOn w:val="Normal"/>
    <w:qFormat/>
    <w:rsid w:val="00AD5AE6"/>
    <w:pPr>
      <w:widowControl w:val="0"/>
      <w:suppressLineNumbers/>
      <w:suppressAutoHyphens/>
      <w:spacing w:line="240" w:lineRule="auto"/>
    </w:pPr>
    <w:rPr>
      <w:rFonts w:eastAsia="SimSun" w:cs="Mangal"/>
      <w:lang w:eastAsia="hi-IN" w:bidi="hi-IN"/>
    </w:rPr>
  </w:style>
  <w:style w:type="paragraph" w:styleId="Pieddepage">
    <w:name w:val="footer"/>
    <w:basedOn w:val="Normal"/>
    <w:link w:val="PieddepageCar"/>
    <w:rsid w:val="000F7A97"/>
    <w:pPr>
      <w:tabs>
        <w:tab w:val="center" w:pos="4536"/>
        <w:tab w:val="right" w:pos="9072"/>
      </w:tabs>
    </w:pPr>
  </w:style>
  <w:style w:type="paragraph" w:styleId="NormalWeb">
    <w:name w:val="Normal (Web)"/>
    <w:basedOn w:val="Normal"/>
    <w:qFormat/>
    <w:rsid w:val="00C677E3"/>
    <w:pPr>
      <w:spacing w:beforeAutospacing="1" w:afterAutospacing="1"/>
    </w:pPr>
  </w:style>
  <w:style w:type="paragraph" w:styleId="En-tte">
    <w:name w:val="header"/>
    <w:aliases w:val=" Car"/>
    <w:basedOn w:val="Normal"/>
    <w:rsid w:val="006B45D2"/>
    <w:pPr>
      <w:tabs>
        <w:tab w:val="center" w:pos="4536"/>
        <w:tab w:val="right" w:pos="9072"/>
      </w:tabs>
    </w:pPr>
  </w:style>
  <w:style w:type="paragraph" w:customStyle="1" w:styleId="Paragraphedeliste1">
    <w:name w:val="Paragraphe de liste1"/>
    <w:basedOn w:val="Normal"/>
    <w:qFormat/>
    <w:rsid w:val="006B45D2"/>
    <w:pPr>
      <w:ind w:left="708"/>
    </w:pPr>
  </w:style>
  <w:style w:type="paragraph" w:styleId="Textedebulles">
    <w:name w:val="Balloon Text"/>
    <w:basedOn w:val="Normal"/>
    <w:link w:val="TextedebullesCar"/>
    <w:qFormat/>
    <w:rsid w:val="00AC2E01"/>
    <w:rPr>
      <w:rFonts w:ascii="Tahoma" w:hAnsi="Tahoma" w:cs="Tahoma"/>
      <w:sz w:val="16"/>
      <w:szCs w:val="16"/>
    </w:rPr>
  </w:style>
  <w:style w:type="paragraph" w:customStyle="1" w:styleId="Dossier">
    <w:name w:val="_Dossier"/>
    <w:qFormat/>
    <w:rsid w:val="00CF01B6"/>
    <w:pPr>
      <w:pBdr>
        <w:top w:val="single" w:sz="6" w:space="6" w:color="00000A"/>
        <w:left w:val="single" w:sz="6" w:space="4" w:color="00000A"/>
        <w:bottom w:val="single" w:sz="6" w:space="6" w:color="00000A"/>
        <w:right w:val="single" w:sz="6" w:space="4" w:color="00000A"/>
      </w:pBdr>
    </w:pPr>
    <w:rPr>
      <w:rFonts w:ascii="Arial" w:hAnsi="Arial"/>
      <w:b/>
      <w:color w:val="00000A"/>
      <w:sz w:val="24"/>
      <w:szCs w:val="24"/>
      <w:lang w:val="en-US"/>
    </w:rPr>
  </w:style>
  <w:style w:type="paragraph" w:styleId="Notedebasdepage">
    <w:name w:val="footnote text"/>
    <w:basedOn w:val="Normal"/>
    <w:link w:val="NotedebasdepageCar"/>
    <w:rsid w:val="001F01B9"/>
  </w:style>
  <w:style w:type="paragraph" w:customStyle="1" w:styleId="Question">
    <w:name w:val="_Question"/>
    <w:basedOn w:val="Normal"/>
    <w:qFormat/>
    <w:rsid w:val="0052341A"/>
    <w:pPr>
      <w:suppressAutoHyphens/>
      <w:spacing w:before="120"/>
    </w:pPr>
    <w:rPr>
      <w:szCs w:val="20"/>
    </w:rPr>
  </w:style>
  <w:style w:type="paragraph" w:customStyle="1" w:styleId="Numro">
    <w:name w:val="_Numéro"/>
    <w:basedOn w:val="Normal"/>
    <w:qFormat/>
    <w:rsid w:val="0052341A"/>
    <w:pPr>
      <w:suppressAutoHyphens/>
      <w:spacing w:before="120"/>
      <w:jc w:val="center"/>
    </w:pPr>
    <w:rPr>
      <w:b/>
      <w:szCs w:val="20"/>
    </w:rPr>
  </w:style>
  <w:style w:type="paragraph" w:customStyle="1" w:styleId="TravailAFaire">
    <w:name w:val="_TravailA_Faire"/>
    <w:basedOn w:val="Titre2"/>
    <w:qFormat/>
    <w:rsid w:val="0052341A"/>
    <w:pPr>
      <w:keepLines w:val="0"/>
      <w:suppressAutoHyphens/>
      <w:spacing w:before="60" w:after="60" w:line="240" w:lineRule="auto"/>
      <w:jc w:val="center"/>
    </w:pPr>
    <w:rPr>
      <w:rFonts w:ascii="Arial" w:eastAsia="Times New Roman" w:hAnsi="Arial" w:cs="Times New Roman"/>
      <w:b/>
      <w:color w:val="00000A"/>
      <w:sz w:val="22"/>
      <w:szCs w:val="20"/>
    </w:rPr>
  </w:style>
  <w:style w:type="paragraph" w:customStyle="1" w:styleId="Titredetableau">
    <w:name w:val="Titre de tableau"/>
    <w:basedOn w:val="Contenudetableau"/>
    <w:qFormat/>
    <w:rsid w:val="001F01B9"/>
  </w:style>
  <w:style w:type="numbering" w:customStyle="1" w:styleId="Style1">
    <w:name w:val="Style1"/>
    <w:qFormat/>
    <w:rsid w:val="00622DC0"/>
  </w:style>
  <w:style w:type="table" w:styleId="Grilledutableau">
    <w:name w:val="Table Grid"/>
    <w:basedOn w:val="TableauNormal"/>
    <w:rsid w:val="00232A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yleRelation10ptNonGrasCar">
    <w:name w:val="Style _Relation + 10 pt Non Gras Car"/>
    <w:rsid w:val="00D0048E"/>
  </w:style>
  <w:style w:type="paragraph" w:styleId="Paragraphedeliste">
    <w:name w:val="List Paragraph"/>
    <w:basedOn w:val="Normal"/>
    <w:uiPriority w:val="34"/>
    <w:qFormat/>
    <w:rsid w:val="00D0048E"/>
    <w:pPr>
      <w:ind w:left="720"/>
      <w:contextualSpacing/>
    </w:pPr>
    <w:rPr>
      <w:rFonts w:eastAsiaTheme="minorHAnsi" w:cstheme="minorBidi"/>
      <w:color w:val="auto"/>
      <w:lang w:eastAsia="en-US"/>
    </w:rPr>
  </w:style>
  <w:style w:type="character" w:customStyle="1" w:styleId="Titre8Car">
    <w:name w:val="Titre 8 Car"/>
    <w:basedOn w:val="Policepardfaut"/>
    <w:link w:val="Titre8"/>
    <w:rsid w:val="00D0048E"/>
    <w:rPr>
      <w:rFonts w:asciiTheme="majorHAnsi" w:eastAsiaTheme="majorEastAsia" w:hAnsiTheme="majorHAnsi" w:cstheme="majorBidi"/>
      <w:color w:val="272727" w:themeColor="text1" w:themeTint="D8"/>
      <w:sz w:val="21"/>
      <w:szCs w:val="21"/>
    </w:rPr>
  </w:style>
  <w:style w:type="paragraph" w:customStyle="1" w:styleId="Code">
    <w:name w:val="Code"/>
    <w:qFormat/>
    <w:rsid w:val="00D0048E"/>
    <w:rPr>
      <w:rFonts w:ascii="Courier New" w:eastAsia="SimSun" w:hAnsi="Courier New" w:cs="Mangal"/>
      <w:kern w:val="22"/>
      <w:szCs w:val="24"/>
      <w:lang w:eastAsia="hi-IN" w:bidi="hi-IN"/>
    </w:rPr>
  </w:style>
  <w:style w:type="character" w:styleId="Marquedecommentaire">
    <w:name w:val="annotation reference"/>
    <w:basedOn w:val="Policepardfaut"/>
    <w:semiHidden/>
    <w:unhideWhenUsed/>
    <w:rsid w:val="006623F4"/>
    <w:rPr>
      <w:sz w:val="18"/>
      <w:szCs w:val="18"/>
    </w:rPr>
  </w:style>
  <w:style w:type="paragraph" w:styleId="Commentaire">
    <w:name w:val="annotation text"/>
    <w:basedOn w:val="Normal"/>
    <w:link w:val="CommentaireCar"/>
    <w:semiHidden/>
    <w:unhideWhenUsed/>
    <w:rsid w:val="006623F4"/>
    <w:pPr>
      <w:spacing w:line="240" w:lineRule="auto"/>
    </w:pPr>
    <w:rPr>
      <w:sz w:val="24"/>
    </w:rPr>
  </w:style>
  <w:style w:type="character" w:customStyle="1" w:styleId="CommentaireCar">
    <w:name w:val="Commentaire Car"/>
    <w:basedOn w:val="Policepardfaut"/>
    <w:link w:val="Commentaire"/>
    <w:semiHidden/>
    <w:rsid w:val="006623F4"/>
    <w:rPr>
      <w:rFonts w:ascii="Arial" w:hAnsi="Arial"/>
      <w:color w:val="00000A"/>
      <w:sz w:val="24"/>
      <w:szCs w:val="24"/>
    </w:rPr>
  </w:style>
  <w:style w:type="paragraph" w:styleId="Objetducommentaire">
    <w:name w:val="annotation subject"/>
    <w:basedOn w:val="Commentaire"/>
    <w:next w:val="Commentaire"/>
    <w:link w:val="ObjetducommentaireCar"/>
    <w:semiHidden/>
    <w:unhideWhenUsed/>
    <w:rsid w:val="006623F4"/>
    <w:rPr>
      <w:b/>
      <w:bCs/>
      <w:sz w:val="20"/>
      <w:szCs w:val="20"/>
    </w:rPr>
  </w:style>
  <w:style w:type="character" w:customStyle="1" w:styleId="ObjetducommentaireCar">
    <w:name w:val="Objet du commentaire Car"/>
    <w:basedOn w:val="CommentaireCar"/>
    <w:link w:val="Objetducommentaire"/>
    <w:semiHidden/>
    <w:rsid w:val="006623F4"/>
    <w:rPr>
      <w:rFonts w:ascii="Arial" w:hAnsi="Arial"/>
      <w:b/>
      <w:bCs/>
      <w:color w:val="00000A"/>
      <w:sz w:val="24"/>
      <w:szCs w:val="24"/>
    </w:rPr>
  </w:style>
  <w:style w:type="paragraph" w:styleId="Rvision">
    <w:name w:val="Revision"/>
    <w:hidden/>
    <w:uiPriority w:val="99"/>
    <w:semiHidden/>
    <w:rsid w:val="006B4F3F"/>
    <w:rPr>
      <w:rFonts w:ascii="Arial" w:hAnsi="Arial"/>
      <w:color w:val="00000A"/>
      <w:sz w:val="22"/>
      <w:szCs w:val="24"/>
    </w:rPr>
  </w:style>
  <w:style w:type="paragraph" w:customStyle="1" w:styleId="Pardfaut">
    <w:name w:val="Par défaut"/>
    <w:rsid w:val="007F3F4C"/>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character" w:customStyle="1" w:styleId="Titre4Car">
    <w:name w:val="Titre 4 Car"/>
    <w:basedOn w:val="Policepardfaut"/>
    <w:link w:val="Titre4"/>
    <w:rsid w:val="00032099"/>
    <w:rPr>
      <w:b/>
      <w:bCs/>
      <w:sz w:val="28"/>
      <w:szCs w:val="28"/>
      <w:lang w:eastAsia="zh-CN"/>
    </w:rPr>
  </w:style>
  <w:style w:type="character" w:customStyle="1" w:styleId="Titre5Car">
    <w:name w:val="Titre 5 Car"/>
    <w:basedOn w:val="Policepardfaut"/>
    <w:link w:val="Titre5"/>
    <w:rsid w:val="00032099"/>
    <w:rPr>
      <w:b/>
      <w:bCs/>
      <w:sz w:val="28"/>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3.bin"/></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1232BA-989A-BA42-9716-AC7715226F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8</Pages>
  <Words>3734</Words>
  <Characters>20687</Characters>
  <Application>Microsoft Office Word</Application>
  <DocSecurity>0</DocSecurity>
  <Lines>530</Lines>
  <Paragraphs>290</Paragraphs>
  <ScaleCrop>false</ScaleCrop>
  <HeadingPairs>
    <vt:vector size="2" baseType="variant">
      <vt:variant>
        <vt:lpstr>Titre</vt:lpstr>
      </vt:variant>
      <vt:variant>
        <vt:i4>1</vt:i4>
      </vt:variant>
    </vt:vector>
  </HeadingPairs>
  <TitlesOfParts>
    <vt:vector size="1" baseType="lpstr">
      <vt:lpstr>Liste des dossiers</vt:lpstr>
    </vt:vector>
  </TitlesOfParts>
  <Manager/>
  <Company/>
  <LinksUpToDate>false</LinksUpToDate>
  <CharactersWithSpaces>24131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Liste des dossiers</dc:title>
  <dc:creator/>
  <cp:lastModifiedBy/>
  <cp:revision>31</cp:revision>
  <cp:lastPrinted>2018-02-14T10:34:00Z</cp:lastPrinted>
  <dcterms:created xsi:type="dcterms:W3CDTF">2017-11-13T10:51:00Z</dcterms:created>
  <dcterms:modified xsi:type="dcterms:W3CDTF">2018-10-05T08:02:00Z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19KER</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